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9BC5" w14:textId="77777777" w:rsidR="00792568" w:rsidRDefault="004E314A" w:rsidP="00AD1A41">
      <w:pPr>
        <w:spacing w:before="240"/>
        <w:rPr>
          <w:rFonts w:cs="Arial"/>
          <w:b/>
          <w:sz w:val="28"/>
          <w:szCs w:val="28"/>
          <w:lang w:val="en-GB" w:eastAsia="en-GB"/>
        </w:rPr>
      </w:pPr>
      <w:r>
        <w:rPr>
          <w:rFonts w:cs="Arial"/>
          <w:b/>
          <w:sz w:val="28"/>
          <w:szCs w:val="28"/>
          <w:lang w:val="en-GB" w:eastAsia="en-GB"/>
        </w:rPr>
        <w:t xml:space="preserve">Purpose of this </w:t>
      </w:r>
      <w:r w:rsidR="00B92496">
        <w:rPr>
          <w:rFonts w:cs="Arial"/>
          <w:b/>
          <w:sz w:val="28"/>
          <w:szCs w:val="28"/>
          <w:lang w:val="en-GB" w:eastAsia="en-GB"/>
        </w:rPr>
        <w:t>D</w:t>
      </w:r>
      <w:r>
        <w:rPr>
          <w:rFonts w:cs="Arial"/>
          <w:b/>
          <w:sz w:val="28"/>
          <w:szCs w:val="28"/>
          <w:lang w:val="en-GB" w:eastAsia="en-GB"/>
        </w:rPr>
        <w:t>ocument</w:t>
      </w:r>
      <w:r w:rsidR="00602372" w:rsidRPr="00602372">
        <w:rPr>
          <w:rFonts w:cs="Arial"/>
          <w:b/>
          <w:sz w:val="28"/>
          <w:szCs w:val="28"/>
          <w:lang w:val="en-GB" w:eastAsia="en-GB"/>
        </w:rPr>
        <w:t xml:space="preserve">: </w:t>
      </w:r>
    </w:p>
    <w:p w14:paraId="55B3BDFD" w14:textId="77777777" w:rsidR="00792568" w:rsidRDefault="00602372" w:rsidP="00AD1A41">
      <w:pPr>
        <w:pStyle w:val="Default"/>
        <w:spacing w:before="120"/>
        <w:rPr>
          <w:rFonts w:asciiTheme="minorHAnsi" w:hAnsiTheme="minorHAnsi"/>
          <w:sz w:val="22"/>
          <w:szCs w:val="22"/>
        </w:rPr>
      </w:pPr>
      <w:r w:rsidRPr="00CE28E1">
        <w:rPr>
          <w:rFonts w:asciiTheme="minorHAnsi" w:hAnsiTheme="minorHAnsi"/>
          <w:sz w:val="22"/>
          <w:szCs w:val="22"/>
        </w:rPr>
        <w:t xml:space="preserve">The </w:t>
      </w:r>
      <w:r>
        <w:rPr>
          <w:rFonts w:asciiTheme="minorHAnsi" w:hAnsiTheme="minorHAnsi"/>
          <w:sz w:val="22"/>
          <w:szCs w:val="22"/>
        </w:rPr>
        <w:t>Croydon P</w:t>
      </w:r>
      <w:r w:rsidR="00A87230">
        <w:rPr>
          <w:rFonts w:asciiTheme="minorHAnsi" w:hAnsiTheme="minorHAnsi"/>
          <w:sz w:val="22"/>
          <w:szCs w:val="22"/>
        </w:rPr>
        <w:t>ublic School (PS)</w:t>
      </w:r>
      <w:r w:rsidR="00B92496">
        <w:rPr>
          <w:rFonts w:asciiTheme="minorHAnsi" w:hAnsiTheme="minorHAnsi"/>
          <w:sz w:val="22"/>
          <w:szCs w:val="22"/>
        </w:rPr>
        <w:t xml:space="preserve"> </w:t>
      </w:r>
      <w:r w:rsidR="00A87230">
        <w:rPr>
          <w:rFonts w:asciiTheme="minorHAnsi" w:hAnsiTheme="minorHAnsi"/>
          <w:sz w:val="22"/>
          <w:szCs w:val="22"/>
        </w:rPr>
        <w:t>Parents and Citizens Association (</w:t>
      </w:r>
      <w:r w:rsidRPr="00CE28E1">
        <w:rPr>
          <w:rFonts w:asciiTheme="minorHAnsi" w:hAnsiTheme="minorHAnsi"/>
          <w:sz w:val="22"/>
          <w:szCs w:val="22"/>
        </w:rPr>
        <w:t>P&amp;C</w:t>
      </w:r>
      <w:r w:rsidR="00A87230">
        <w:rPr>
          <w:rFonts w:asciiTheme="minorHAnsi" w:hAnsiTheme="minorHAnsi"/>
          <w:sz w:val="22"/>
          <w:szCs w:val="22"/>
        </w:rPr>
        <w:t>)</w:t>
      </w:r>
      <w:r w:rsidR="00B92496">
        <w:rPr>
          <w:rFonts w:asciiTheme="minorHAnsi" w:hAnsiTheme="minorHAnsi"/>
          <w:sz w:val="22"/>
          <w:szCs w:val="22"/>
        </w:rPr>
        <w:t xml:space="preserve"> </w:t>
      </w:r>
      <w:r w:rsidR="00E44E0D">
        <w:rPr>
          <w:rFonts w:asciiTheme="minorHAnsi" w:hAnsiTheme="minorHAnsi"/>
          <w:sz w:val="22"/>
          <w:szCs w:val="22"/>
        </w:rPr>
        <w:t>C</w:t>
      </w:r>
      <w:r w:rsidRPr="00CE28E1">
        <w:rPr>
          <w:rFonts w:asciiTheme="minorHAnsi" w:hAnsiTheme="minorHAnsi"/>
          <w:sz w:val="22"/>
          <w:szCs w:val="22"/>
        </w:rPr>
        <w:t xml:space="preserve">onstitution lists the objectives of the </w:t>
      </w:r>
      <w:r w:rsidR="00A87230">
        <w:rPr>
          <w:rFonts w:asciiTheme="minorHAnsi" w:hAnsiTheme="minorHAnsi"/>
          <w:sz w:val="22"/>
          <w:szCs w:val="22"/>
        </w:rPr>
        <w:t>P&amp;C</w:t>
      </w:r>
      <w:r w:rsidRPr="00CE28E1">
        <w:rPr>
          <w:rFonts w:asciiTheme="minorHAnsi" w:hAnsiTheme="minorHAnsi"/>
          <w:sz w:val="22"/>
          <w:szCs w:val="22"/>
        </w:rPr>
        <w:t xml:space="preserve"> as the following: </w:t>
      </w:r>
    </w:p>
    <w:p w14:paraId="6B8C82A0" w14:textId="77777777" w:rsidR="004059AD" w:rsidRDefault="00602372" w:rsidP="00AD1A41">
      <w:pPr>
        <w:pStyle w:val="Default"/>
        <w:numPr>
          <w:ilvl w:val="0"/>
          <w:numId w:val="4"/>
        </w:numPr>
        <w:spacing w:before="120" w:after="22"/>
        <w:rPr>
          <w:rFonts w:asciiTheme="minorHAnsi" w:hAnsiTheme="minorHAnsi"/>
          <w:sz w:val="22"/>
          <w:szCs w:val="22"/>
        </w:rPr>
      </w:pPr>
      <w:r w:rsidRPr="00CE28E1">
        <w:rPr>
          <w:rFonts w:asciiTheme="minorHAnsi" w:hAnsiTheme="minorHAnsi"/>
          <w:sz w:val="22"/>
          <w:szCs w:val="22"/>
        </w:rPr>
        <w:t xml:space="preserve">to promote the interests of the school by bringing parents, citizens, </w:t>
      </w:r>
      <w:proofErr w:type="gramStart"/>
      <w:r w:rsidRPr="00CE28E1">
        <w:rPr>
          <w:rFonts w:asciiTheme="minorHAnsi" w:hAnsiTheme="minorHAnsi"/>
          <w:sz w:val="22"/>
          <w:szCs w:val="22"/>
        </w:rPr>
        <w:t>students</w:t>
      </w:r>
      <w:proofErr w:type="gramEnd"/>
      <w:r w:rsidRPr="00CE28E1">
        <w:rPr>
          <w:rFonts w:asciiTheme="minorHAnsi" w:hAnsiTheme="minorHAnsi"/>
          <w:sz w:val="22"/>
          <w:szCs w:val="22"/>
        </w:rPr>
        <w:t xml:space="preserve"> and teaching staff into close co-operation; and </w:t>
      </w:r>
    </w:p>
    <w:p w14:paraId="087C2DAA" w14:textId="77777777" w:rsidR="004059AD" w:rsidRDefault="00602372" w:rsidP="00AD1A41">
      <w:pPr>
        <w:pStyle w:val="Default"/>
        <w:numPr>
          <w:ilvl w:val="0"/>
          <w:numId w:val="4"/>
        </w:numPr>
        <w:spacing w:before="120"/>
        <w:rPr>
          <w:rFonts w:asciiTheme="minorHAnsi" w:hAnsiTheme="minorHAnsi"/>
          <w:sz w:val="22"/>
          <w:szCs w:val="22"/>
        </w:rPr>
      </w:pPr>
      <w:r w:rsidRPr="00CE28E1">
        <w:rPr>
          <w:rFonts w:asciiTheme="minorHAnsi" w:hAnsiTheme="minorHAnsi"/>
          <w:sz w:val="22"/>
          <w:szCs w:val="22"/>
        </w:rPr>
        <w:t xml:space="preserve">to assist in providing facilities and equipment for the school and in promoting the recreation and welfare of the students at the school. </w:t>
      </w:r>
    </w:p>
    <w:p w14:paraId="1EF077DA" w14:textId="77777777" w:rsidR="004059AD" w:rsidRDefault="006C31FB" w:rsidP="00AD1A41">
      <w:pPr>
        <w:spacing w:before="120"/>
        <w:rPr>
          <w:rFonts w:eastAsia="Times New Roman"/>
        </w:rPr>
      </w:pPr>
      <w:r>
        <w:rPr>
          <w:rFonts w:eastAsia="Times New Roman"/>
        </w:rPr>
        <w:t xml:space="preserve">The Croydon PS P&amp;C raises funds by providing a healthy canteen and comprehensive uniform shop service staffed by </w:t>
      </w:r>
      <w:proofErr w:type="gramStart"/>
      <w:r>
        <w:rPr>
          <w:rFonts w:eastAsia="Times New Roman"/>
        </w:rPr>
        <w:t xml:space="preserve">volunteers, </w:t>
      </w:r>
      <w:r w:rsidR="004059AD" w:rsidRPr="00AD1A41">
        <w:rPr>
          <w:rFonts w:eastAsia="Times New Roman"/>
        </w:rPr>
        <w:t>and</w:t>
      </w:r>
      <w:proofErr w:type="gramEnd"/>
      <w:r w:rsidR="004059AD" w:rsidRPr="00AD1A41">
        <w:rPr>
          <w:rFonts w:eastAsia="Times New Roman"/>
        </w:rPr>
        <w:t xml:space="preserve"> a</w:t>
      </w:r>
      <w:r w:rsidR="004059AD" w:rsidRPr="00AD1A41">
        <w:rPr>
          <w:rStyle w:val="s9"/>
          <w:rFonts w:eastAsia="Times New Roman"/>
        </w:rPr>
        <w:t>rranging social and fundraising</w:t>
      </w:r>
      <w:r w:rsidR="00266CFD">
        <w:rPr>
          <w:rStyle w:val="s9"/>
          <w:rFonts w:eastAsia="Times New Roman"/>
        </w:rPr>
        <w:t xml:space="preserve"> </w:t>
      </w:r>
      <w:r w:rsidR="004059AD" w:rsidRPr="00AD1A41">
        <w:rPr>
          <w:rStyle w:val="s9"/>
          <w:rFonts w:eastAsia="Times New Roman"/>
        </w:rPr>
        <w:t>activities</w:t>
      </w:r>
      <w:r w:rsidR="00266CFD">
        <w:rPr>
          <w:rStyle w:val="s9"/>
          <w:rFonts w:eastAsia="Times New Roman"/>
        </w:rPr>
        <w:t xml:space="preserve"> </w:t>
      </w:r>
      <w:r w:rsidR="004059AD" w:rsidRPr="00AD1A41">
        <w:rPr>
          <w:rStyle w:val="s2"/>
          <w:rFonts w:eastAsia="Times New Roman"/>
        </w:rPr>
        <w:t>for</w:t>
      </w:r>
      <w:r w:rsidR="00266CFD">
        <w:rPr>
          <w:rStyle w:val="s2"/>
          <w:rFonts w:eastAsia="Times New Roman"/>
        </w:rPr>
        <w:t xml:space="preserve"> </w:t>
      </w:r>
      <w:r>
        <w:rPr>
          <w:rStyle w:val="s2"/>
          <w:rFonts w:eastAsia="Times New Roman"/>
        </w:rPr>
        <w:t>students and their families through</w:t>
      </w:r>
      <w:r w:rsidR="00266CFD">
        <w:rPr>
          <w:rStyle w:val="s2"/>
          <w:rFonts w:eastAsia="Times New Roman"/>
        </w:rPr>
        <w:t xml:space="preserve"> </w:t>
      </w:r>
      <w:r>
        <w:rPr>
          <w:rStyle w:val="s2"/>
          <w:rFonts w:eastAsia="Times New Roman"/>
        </w:rPr>
        <w:t>various</w:t>
      </w:r>
      <w:r w:rsidR="00266CFD">
        <w:rPr>
          <w:rStyle w:val="s2"/>
          <w:rFonts w:eastAsia="Times New Roman"/>
        </w:rPr>
        <w:t xml:space="preserve"> </w:t>
      </w:r>
      <w:r>
        <w:rPr>
          <w:rStyle w:val="s2"/>
          <w:rFonts w:eastAsia="Times New Roman"/>
        </w:rPr>
        <w:t>functions</w:t>
      </w:r>
      <w:r w:rsidR="00266CFD">
        <w:rPr>
          <w:rStyle w:val="s2"/>
          <w:rFonts w:eastAsia="Times New Roman"/>
        </w:rPr>
        <w:t xml:space="preserve"> </w:t>
      </w:r>
      <w:r>
        <w:rPr>
          <w:rStyle w:val="s2"/>
          <w:rFonts w:eastAsia="Times New Roman"/>
        </w:rPr>
        <w:t>and events.</w:t>
      </w:r>
    </w:p>
    <w:p w14:paraId="0A32964E" w14:textId="77777777" w:rsidR="00792568" w:rsidRDefault="006C31FB" w:rsidP="00AD1A41">
      <w:pPr>
        <w:pStyle w:val="Default"/>
        <w:spacing w:before="120"/>
        <w:rPr>
          <w:rFonts w:asciiTheme="minorHAnsi" w:hAnsiTheme="minorHAnsi"/>
          <w:sz w:val="22"/>
          <w:szCs w:val="22"/>
        </w:rPr>
      </w:pPr>
      <w:r w:rsidRPr="00CE28E1">
        <w:rPr>
          <w:rFonts w:asciiTheme="minorHAnsi" w:hAnsiTheme="minorHAnsi"/>
          <w:sz w:val="22"/>
          <w:szCs w:val="22"/>
        </w:rPr>
        <w:t>In line with</w:t>
      </w:r>
      <w:r w:rsidR="00D22755">
        <w:rPr>
          <w:rFonts w:asciiTheme="minorHAnsi" w:hAnsiTheme="minorHAnsi"/>
          <w:sz w:val="22"/>
          <w:szCs w:val="22"/>
        </w:rPr>
        <w:t xml:space="preserve"> Constitutional</w:t>
      </w:r>
      <w:r w:rsidRPr="00CE28E1">
        <w:rPr>
          <w:rFonts w:asciiTheme="minorHAnsi" w:hAnsiTheme="minorHAnsi"/>
          <w:sz w:val="22"/>
          <w:szCs w:val="22"/>
        </w:rPr>
        <w:t xml:space="preserve"> object</w:t>
      </w:r>
      <w:r>
        <w:rPr>
          <w:rFonts w:asciiTheme="minorHAnsi" w:hAnsiTheme="minorHAnsi"/>
          <w:sz w:val="22"/>
          <w:szCs w:val="22"/>
        </w:rPr>
        <w:t>ives</w:t>
      </w:r>
      <w:r w:rsidRPr="00CE28E1">
        <w:rPr>
          <w:rFonts w:asciiTheme="minorHAnsi" w:hAnsiTheme="minorHAnsi"/>
          <w:sz w:val="22"/>
          <w:szCs w:val="22"/>
        </w:rPr>
        <w:t xml:space="preserve"> the P&amp;C </w:t>
      </w:r>
      <w:r w:rsidR="00D22755" w:rsidRPr="00CE28E1">
        <w:rPr>
          <w:rFonts w:asciiTheme="minorHAnsi" w:hAnsiTheme="minorHAnsi"/>
          <w:sz w:val="22"/>
          <w:szCs w:val="22"/>
        </w:rPr>
        <w:t>provides</w:t>
      </w:r>
      <w:r w:rsidR="00D22755">
        <w:rPr>
          <w:rFonts w:asciiTheme="minorHAnsi" w:hAnsiTheme="minorHAnsi"/>
          <w:sz w:val="22"/>
          <w:szCs w:val="22"/>
        </w:rPr>
        <w:t xml:space="preserve"> </w:t>
      </w:r>
      <w:r w:rsidR="00D22755" w:rsidRPr="00CE28E1">
        <w:rPr>
          <w:rFonts w:asciiTheme="minorHAnsi" w:hAnsiTheme="minorHAnsi"/>
          <w:sz w:val="22"/>
          <w:szCs w:val="22"/>
        </w:rPr>
        <w:t>funding</w:t>
      </w:r>
      <w:r w:rsidRPr="00CE28E1">
        <w:rPr>
          <w:rFonts w:asciiTheme="minorHAnsi" w:hAnsiTheme="minorHAnsi"/>
          <w:sz w:val="22"/>
          <w:szCs w:val="22"/>
        </w:rPr>
        <w:t xml:space="preserve"> for various activities associated with the school. </w:t>
      </w:r>
      <w:r w:rsidR="00A86575">
        <w:rPr>
          <w:rFonts w:asciiTheme="minorHAnsi" w:hAnsiTheme="minorHAnsi"/>
          <w:sz w:val="22"/>
          <w:szCs w:val="22"/>
        </w:rPr>
        <w:t xml:space="preserve"> Activities funded are in line with the School’s vision and with the support of the teaching staff. </w:t>
      </w:r>
      <w:r w:rsidR="006C16B1">
        <w:rPr>
          <w:rFonts w:asciiTheme="minorHAnsi" w:hAnsiTheme="minorHAnsi"/>
          <w:sz w:val="22"/>
          <w:szCs w:val="22"/>
        </w:rPr>
        <w:t xml:space="preserve"> </w:t>
      </w:r>
      <w:r w:rsidR="00BF4631">
        <w:rPr>
          <w:rFonts w:asciiTheme="minorHAnsi" w:hAnsiTheme="minorHAnsi"/>
          <w:sz w:val="22"/>
          <w:szCs w:val="22"/>
        </w:rPr>
        <w:t xml:space="preserve">This document outlines how the funding is to be allocated to ensure consistency and fairness. </w:t>
      </w:r>
    </w:p>
    <w:p w14:paraId="51BCD2FA" w14:textId="40A01597" w:rsidR="00605F18" w:rsidRDefault="00605F18" w:rsidP="00AD1A41">
      <w:pPr>
        <w:pStyle w:val="Default"/>
        <w:spacing w:before="120"/>
        <w:rPr>
          <w:rFonts w:asciiTheme="minorHAnsi" w:hAnsiTheme="minorHAnsi"/>
          <w:sz w:val="22"/>
          <w:szCs w:val="22"/>
        </w:rPr>
      </w:pPr>
      <w:r>
        <w:rPr>
          <w:rFonts w:asciiTheme="minorHAnsi" w:hAnsiTheme="minorHAnsi"/>
          <w:sz w:val="22"/>
          <w:szCs w:val="22"/>
        </w:rPr>
        <w:t xml:space="preserve">This version of the </w:t>
      </w:r>
      <w:r>
        <w:rPr>
          <w:rFonts w:asciiTheme="minorHAnsi" w:hAnsiTheme="minorHAnsi"/>
          <w:i/>
          <w:sz w:val="22"/>
          <w:szCs w:val="22"/>
        </w:rPr>
        <w:t>Croydon Public School Parents and Citizens Association Spending and Funding Policy</w:t>
      </w:r>
      <w:r>
        <w:rPr>
          <w:rFonts w:asciiTheme="minorHAnsi" w:hAnsiTheme="minorHAnsi"/>
          <w:sz w:val="22"/>
          <w:szCs w:val="22"/>
        </w:rPr>
        <w:t xml:space="preserve"> covers the period June 2018 – May 2021.  This is expected to be a period of significant capital works within the school ground</w:t>
      </w:r>
      <w:r w:rsidR="00887B57">
        <w:rPr>
          <w:rFonts w:asciiTheme="minorHAnsi" w:hAnsiTheme="minorHAnsi"/>
          <w:sz w:val="22"/>
          <w:szCs w:val="22"/>
        </w:rPr>
        <w:t>s</w:t>
      </w:r>
      <w:r>
        <w:rPr>
          <w:rFonts w:asciiTheme="minorHAnsi" w:hAnsiTheme="minorHAnsi"/>
          <w:sz w:val="22"/>
          <w:szCs w:val="22"/>
        </w:rPr>
        <w:t xml:space="preserve">, consequently, funding expenditure is expected to be focused on in-classroom activities, rather than </w:t>
      </w:r>
      <w:r w:rsidR="000A0CA7">
        <w:rPr>
          <w:rFonts w:asciiTheme="minorHAnsi" w:hAnsiTheme="minorHAnsi"/>
          <w:sz w:val="22"/>
          <w:szCs w:val="22"/>
        </w:rPr>
        <w:t xml:space="preserve">to external features on </w:t>
      </w:r>
      <w:r w:rsidR="00E352E7">
        <w:rPr>
          <w:rFonts w:asciiTheme="minorHAnsi" w:hAnsiTheme="minorHAnsi"/>
          <w:sz w:val="22"/>
          <w:szCs w:val="22"/>
        </w:rPr>
        <w:t>the campus.</w:t>
      </w:r>
    </w:p>
    <w:p w14:paraId="53F693D7" w14:textId="5A10C88B" w:rsidR="00E352E7" w:rsidRPr="00605F18" w:rsidRDefault="00E352E7" w:rsidP="00AD1A41">
      <w:pPr>
        <w:pStyle w:val="Default"/>
        <w:spacing w:before="120"/>
        <w:rPr>
          <w:rFonts w:asciiTheme="minorHAnsi" w:hAnsiTheme="minorHAnsi"/>
          <w:sz w:val="22"/>
          <w:szCs w:val="22"/>
        </w:rPr>
      </w:pPr>
      <w:r>
        <w:rPr>
          <w:rFonts w:asciiTheme="minorHAnsi" w:hAnsiTheme="minorHAnsi"/>
          <w:sz w:val="22"/>
          <w:szCs w:val="22"/>
        </w:rPr>
        <w:t xml:space="preserve">During the 2018 – 2021 funding period, it has been agreed that funding will be for one-off events.  Applications for longer term/recurrent funding will be considered on their </w:t>
      </w:r>
      <w:proofErr w:type="gramStart"/>
      <w:r>
        <w:rPr>
          <w:rFonts w:asciiTheme="minorHAnsi" w:hAnsiTheme="minorHAnsi"/>
          <w:sz w:val="22"/>
          <w:szCs w:val="22"/>
        </w:rPr>
        <w:t>merits, but</w:t>
      </w:r>
      <w:proofErr w:type="gramEnd"/>
      <w:r>
        <w:rPr>
          <w:rFonts w:asciiTheme="minorHAnsi" w:hAnsiTheme="minorHAnsi"/>
          <w:sz w:val="22"/>
          <w:szCs w:val="22"/>
        </w:rPr>
        <w:t xml:space="preserve"> will be limited to twelve month periods.  Any future applications to support a</w:t>
      </w:r>
      <w:r w:rsidR="00887B57">
        <w:rPr>
          <w:rFonts w:asciiTheme="minorHAnsi" w:hAnsiTheme="minorHAnsi"/>
          <w:sz w:val="22"/>
          <w:szCs w:val="22"/>
        </w:rPr>
        <w:t>n existing</w:t>
      </w:r>
      <w:r>
        <w:rPr>
          <w:rFonts w:asciiTheme="minorHAnsi" w:hAnsiTheme="minorHAnsi"/>
          <w:sz w:val="22"/>
          <w:szCs w:val="22"/>
        </w:rPr>
        <w:t xml:space="preserve"> funding</w:t>
      </w:r>
      <w:r w:rsidR="000A0CA7">
        <w:rPr>
          <w:rFonts w:asciiTheme="minorHAnsi" w:hAnsiTheme="minorHAnsi"/>
          <w:sz w:val="22"/>
          <w:szCs w:val="22"/>
        </w:rPr>
        <w:t xml:space="preserve"> proposal</w:t>
      </w:r>
      <w:r>
        <w:rPr>
          <w:rFonts w:asciiTheme="minorHAnsi" w:hAnsiTheme="minorHAnsi"/>
          <w:sz w:val="22"/>
          <w:szCs w:val="22"/>
        </w:rPr>
        <w:t xml:space="preserve"> will be considered </w:t>
      </w:r>
      <w:proofErr w:type="gramStart"/>
      <w:r>
        <w:rPr>
          <w:rFonts w:asciiTheme="minorHAnsi" w:hAnsiTheme="minorHAnsi"/>
          <w:sz w:val="22"/>
          <w:szCs w:val="22"/>
        </w:rPr>
        <w:t>with regard to</w:t>
      </w:r>
      <w:proofErr w:type="gramEnd"/>
      <w:r>
        <w:rPr>
          <w:rFonts w:asciiTheme="minorHAnsi" w:hAnsiTheme="minorHAnsi"/>
          <w:sz w:val="22"/>
          <w:szCs w:val="22"/>
        </w:rPr>
        <w:t xml:space="preserve"> the financial capacity of the P&amp;C, competing priorities and the benefit realised by </w:t>
      </w:r>
      <w:r w:rsidR="00887B57">
        <w:rPr>
          <w:rFonts w:asciiTheme="minorHAnsi" w:hAnsiTheme="minorHAnsi"/>
          <w:sz w:val="22"/>
          <w:szCs w:val="22"/>
        </w:rPr>
        <w:t>any previous</w:t>
      </w:r>
      <w:r>
        <w:rPr>
          <w:rFonts w:asciiTheme="minorHAnsi" w:hAnsiTheme="minorHAnsi"/>
          <w:sz w:val="22"/>
          <w:szCs w:val="22"/>
        </w:rPr>
        <w:t xml:space="preserve"> funding period.</w:t>
      </w:r>
    </w:p>
    <w:p w14:paraId="359282D6" w14:textId="77777777" w:rsidR="00792568" w:rsidRDefault="00602372" w:rsidP="00AD1A41">
      <w:pPr>
        <w:spacing w:before="240"/>
        <w:rPr>
          <w:rFonts w:cs="Arial"/>
          <w:b/>
          <w:sz w:val="28"/>
          <w:szCs w:val="28"/>
          <w:lang w:val="en-GB" w:eastAsia="en-GB"/>
        </w:rPr>
      </w:pPr>
      <w:r w:rsidRPr="00602372">
        <w:rPr>
          <w:rFonts w:cs="Arial"/>
          <w:b/>
          <w:sz w:val="28"/>
          <w:szCs w:val="28"/>
          <w:lang w:val="en-GB" w:eastAsia="en-GB"/>
        </w:rPr>
        <w:t>Background:</w:t>
      </w:r>
    </w:p>
    <w:p w14:paraId="50B21C84" w14:textId="77777777" w:rsidR="00792568" w:rsidRDefault="00602372" w:rsidP="00AD1A41">
      <w:pPr>
        <w:spacing w:before="120" w:after="0" w:line="240" w:lineRule="auto"/>
        <w:rPr>
          <w:rFonts w:cs="Arial"/>
          <w:lang w:val="en-GB" w:eastAsia="en-GB"/>
        </w:rPr>
      </w:pPr>
      <w:r w:rsidRPr="00CE28E1">
        <w:rPr>
          <w:rFonts w:cs="Arial"/>
          <w:lang w:val="en-GB" w:eastAsia="en-GB"/>
        </w:rPr>
        <w:t>The Croydon PS P&amp;C consider</w:t>
      </w:r>
      <w:r w:rsidR="00A87230">
        <w:rPr>
          <w:rFonts w:cs="Arial"/>
          <w:lang w:val="en-GB" w:eastAsia="en-GB"/>
        </w:rPr>
        <w:t>s</w:t>
      </w:r>
      <w:r w:rsidRPr="00CE28E1">
        <w:rPr>
          <w:rFonts w:cs="Arial"/>
          <w:lang w:val="en-GB" w:eastAsia="en-GB"/>
        </w:rPr>
        <w:t xml:space="preserve"> requests for funding for school related issues</w:t>
      </w:r>
      <w:r>
        <w:rPr>
          <w:rFonts w:cs="Arial"/>
          <w:lang w:val="en-GB" w:eastAsia="en-GB"/>
        </w:rPr>
        <w:t xml:space="preserve"> in line with </w:t>
      </w:r>
      <w:r w:rsidR="00A86575">
        <w:rPr>
          <w:rFonts w:cs="Arial"/>
          <w:lang w:val="en-GB" w:eastAsia="en-GB"/>
        </w:rPr>
        <w:t xml:space="preserve">both the </w:t>
      </w:r>
      <w:r>
        <w:rPr>
          <w:rFonts w:cs="Arial"/>
          <w:lang w:val="en-GB" w:eastAsia="en-GB"/>
        </w:rPr>
        <w:t>Constitutional objectives</w:t>
      </w:r>
      <w:r w:rsidR="00A86575">
        <w:rPr>
          <w:rFonts w:cs="Arial"/>
          <w:lang w:val="en-GB" w:eastAsia="en-GB"/>
        </w:rPr>
        <w:t xml:space="preserve"> and the School Vision, with the support of the teaching staff. </w:t>
      </w:r>
      <w:r w:rsidR="009F1481">
        <w:rPr>
          <w:rFonts w:cs="Arial"/>
          <w:lang w:val="en-GB" w:eastAsia="en-GB"/>
        </w:rPr>
        <w:t xml:space="preserve"> </w:t>
      </w:r>
      <w:r w:rsidRPr="00CE28E1">
        <w:rPr>
          <w:rFonts w:cs="Arial"/>
          <w:lang w:val="en-GB" w:eastAsia="en-GB"/>
        </w:rPr>
        <w:t xml:space="preserve"> </w:t>
      </w:r>
      <w:r w:rsidR="00BF4631">
        <w:rPr>
          <w:rFonts w:cs="Arial"/>
          <w:lang w:val="en-GB" w:eastAsia="en-GB"/>
        </w:rPr>
        <w:t>F</w:t>
      </w:r>
      <w:r w:rsidRPr="00CE28E1">
        <w:rPr>
          <w:rFonts w:cs="Arial"/>
          <w:lang w:val="en-GB" w:eastAsia="en-GB"/>
        </w:rPr>
        <w:t xml:space="preserve">inancial support </w:t>
      </w:r>
      <w:r w:rsidR="00BF4631">
        <w:rPr>
          <w:rFonts w:cs="Arial"/>
          <w:lang w:val="en-GB" w:eastAsia="en-GB"/>
        </w:rPr>
        <w:t xml:space="preserve">is provided </w:t>
      </w:r>
      <w:r w:rsidR="00E11833">
        <w:rPr>
          <w:rFonts w:cs="Arial"/>
          <w:lang w:val="en-GB" w:eastAsia="en-GB"/>
        </w:rPr>
        <w:t xml:space="preserve">in the following </w:t>
      </w:r>
      <w:r w:rsidR="00B92496">
        <w:rPr>
          <w:rFonts w:cs="Arial"/>
          <w:lang w:val="en-GB" w:eastAsia="en-GB"/>
        </w:rPr>
        <w:t>areas</w:t>
      </w:r>
      <w:r w:rsidR="00E11833">
        <w:rPr>
          <w:rFonts w:cs="Arial"/>
          <w:lang w:val="en-GB" w:eastAsia="en-GB"/>
        </w:rPr>
        <w:t>:</w:t>
      </w:r>
    </w:p>
    <w:p w14:paraId="5BFCC673" w14:textId="77777777" w:rsidR="00792568" w:rsidRPr="00AD1A41" w:rsidRDefault="004059AD" w:rsidP="00AD1A41">
      <w:pPr>
        <w:pStyle w:val="ListParagraph"/>
        <w:numPr>
          <w:ilvl w:val="0"/>
          <w:numId w:val="13"/>
        </w:numPr>
        <w:spacing w:before="120" w:after="0"/>
        <w:ind w:left="714" w:hanging="357"/>
        <w:contextualSpacing w:val="0"/>
        <w:rPr>
          <w:rFonts w:cs="Arial"/>
          <w:lang w:val="en-GB" w:eastAsia="en-GB"/>
        </w:rPr>
      </w:pPr>
      <w:r w:rsidRPr="00AD1A41">
        <w:rPr>
          <w:rFonts w:cs="Arial"/>
          <w:lang w:val="en-GB" w:eastAsia="en-GB"/>
        </w:rPr>
        <w:t>Supporting P&amp;C Sub-Committees</w:t>
      </w:r>
      <w:r w:rsidR="0014739F">
        <w:rPr>
          <w:rFonts w:cs="Arial"/>
          <w:lang w:val="en-GB" w:eastAsia="en-GB"/>
        </w:rPr>
        <w:t>’</w:t>
      </w:r>
      <w:r w:rsidRPr="00AD1A41">
        <w:rPr>
          <w:rFonts w:cs="Arial"/>
          <w:lang w:val="en-GB" w:eastAsia="en-GB"/>
        </w:rPr>
        <w:t xml:space="preserve"> running costs</w:t>
      </w:r>
    </w:p>
    <w:p w14:paraId="0B560318" w14:textId="77777777" w:rsidR="00792568" w:rsidRDefault="004059AD" w:rsidP="00AD1A41">
      <w:pPr>
        <w:pStyle w:val="ListParagraph"/>
        <w:numPr>
          <w:ilvl w:val="0"/>
          <w:numId w:val="13"/>
        </w:numPr>
        <w:spacing w:before="120" w:after="0"/>
        <w:ind w:left="714" w:hanging="357"/>
        <w:contextualSpacing w:val="0"/>
        <w:rPr>
          <w:rFonts w:cs="Arial"/>
          <w:lang w:val="en-GB" w:eastAsia="en-GB"/>
        </w:rPr>
      </w:pPr>
      <w:r w:rsidRPr="00AD1A41">
        <w:rPr>
          <w:rFonts w:cs="Arial"/>
          <w:lang w:val="en-GB" w:eastAsia="en-GB"/>
        </w:rPr>
        <w:t>Learning program support</w:t>
      </w:r>
    </w:p>
    <w:p w14:paraId="7DC176F9" w14:textId="77777777" w:rsidR="00D22755" w:rsidRPr="00AD1A41" w:rsidRDefault="00D22755" w:rsidP="00D22755">
      <w:pPr>
        <w:pStyle w:val="ListParagraph"/>
        <w:numPr>
          <w:ilvl w:val="0"/>
          <w:numId w:val="13"/>
        </w:numPr>
        <w:spacing w:before="120" w:after="0"/>
        <w:ind w:left="714" w:hanging="357"/>
        <w:contextualSpacing w:val="0"/>
        <w:rPr>
          <w:lang w:val="en-GB" w:eastAsia="en-GB"/>
        </w:rPr>
      </w:pPr>
      <w:r w:rsidRPr="00AD1A41">
        <w:rPr>
          <w:lang w:val="en-GB" w:eastAsia="en-GB"/>
        </w:rPr>
        <w:t>Enhancing the school environment</w:t>
      </w:r>
    </w:p>
    <w:p w14:paraId="01FE24B3" w14:textId="77777777" w:rsidR="00D22755" w:rsidRPr="00D22755" w:rsidRDefault="00D22755" w:rsidP="00D22755">
      <w:pPr>
        <w:pStyle w:val="ListParagraph"/>
        <w:numPr>
          <w:ilvl w:val="0"/>
          <w:numId w:val="13"/>
        </w:numPr>
        <w:spacing w:before="120" w:after="0"/>
        <w:ind w:left="714" w:hanging="357"/>
        <w:contextualSpacing w:val="0"/>
        <w:rPr>
          <w:rFonts w:cs="Arial"/>
          <w:lang w:val="en-GB" w:eastAsia="en-GB"/>
        </w:rPr>
      </w:pPr>
      <w:r w:rsidRPr="00AD1A41">
        <w:rPr>
          <w:rFonts w:cs="Arial"/>
          <w:lang w:val="en-GB" w:eastAsia="en-GB"/>
        </w:rPr>
        <w:t>Student Grants</w:t>
      </w:r>
    </w:p>
    <w:p w14:paraId="0DD28C6C" w14:textId="77777777" w:rsidR="00D22755" w:rsidRPr="00E12A7E" w:rsidRDefault="004059AD" w:rsidP="00E12A7E">
      <w:pPr>
        <w:pStyle w:val="ListParagraph"/>
        <w:numPr>
          <w:ilvl w:val="0"/>
          <w:numId w:val="13"/>
        </w:numPr>
        <w:spacing w:before="120" w:after="0"/>
        <w:ind w:left="714" w:hanging="357"/>
        <w:contextualSpacing w:val="0"/>
        <w:rPr>
          <w:rFonts w:cs="Arial"/>
          <w:lang w:val="en-GB" w:eastAsia="en-GB"/>
        </w:rPr>
      </w:pPr>
      <w:r w:rsidRPr="00AD1A41">
        <w:rPr>
          <w:rFonts w:cs="Arial"/>
          <w:lang w:val="en-GB" w:eastAsia="en-GB"/>
        </w:rPr>
        <w:t>Recognising our students</w:t>
      </w:r>
      <w:r w:rsidR="00E12A7E">
        <w:rPr>
          <w:rFonts w:cs="Arial"/>
          <w:lang w:val="en-GB" w:eastAsia="en-GB"/>
        </w:rPr>
        <w:t xml:space="preserve">, including the </w:t>
      </w:r>
      <w:r w:rsidR="008A2D98">
        <w:rPr>
          <w:rFonts w:cs="Arial"/>
          <w:lang w:val="en-GB" w:eastAsia="en-GB"/>
        </w:rPr>
        <w:t>Honourable Endeavour</w:t>
      </w:r>
      <w:r w:rsidR="00D22755" w:rsidRPr="00E12A7E">
        <w:rPr>
          <w:rFonts w:cs="Arial"/>
          <w:lang w:val="en-GB" w:eastAsia="en-GB"/>
        </w:rPr>
        <w:t xml:space="preserve"> Award</w:t>
      </w:r>
    </w:p>
    <w:p w14:paraId="6161B0D9" w14:textId="77777777" w:rsidR="004059AD" w:rsidRPr="00AD1A41" w:rsidRDefault="004059AD" w:rsidP="00AD1A41">
      <w:pPr>
        <w:pStyle w:val="ListParagraph"/>
        <w:numPr>
          <w:ilvl w:val="0"/>
          <w:numId w:val="13"/>
        </w:numPr>
        <w:spacing w:before="120" w:after="0"/>
        <w:ind w:left="714" w:hanging="357"/>
        <w:contextualSpacing w:val="0"/>
        <w:rPr>
          <w:lang w:val="en-GB" w:eastAsia="en-GB"/>
        </w:rPr>
      </w:pPr>
      <w:r w:rsidRPr="00AD1A41">
        <w:rPr>
          <w:lang w:val="en-GB" w:eastAsia="en-GB"/>
        </w:rPr>
        <w:t>Recognising our Volunteers</w:t>
      </w:r>
    </w:p>
    <w:p w14:paraId="7BCA6CB7" w14:textId="77777777" w:rsidR="00792568" w:rsidRDefault="004059AD" w:rsidP="00AD1A41">
      <w:pPr>
        <w:pStyle w:val="ListParagraph"/>
        <w:numPr>
          <w:ilvl w:val="0"/>
          <w:numId w:val="13"/>
        </w:numPr>
        <w:spacing w:before="120" w:after="0"/>
        <w:ind w:left="714" w:hanging="357"/>
        <w:contextualSpacing w:val="0"/>
        <w:rPr>
          <w:lang w:val="en-GB" w:eastAsia="en-GB"/>
        </w:rPr>
      </w:pPr>
      <w:r w:rsidRPr="00AD1A41">
        <w:rPr>
          <w:lang w:val="en-GB" w:eastAsia="en-GB"/>
        </w:rPr>
        <w:t>Recognising our Teachers</w:t>
      </w:r>
    </w:p>
    <w:p w14:paraId="1FB99A4D" w14:textId="77777777" w:rsidR="00792568" w:rsidRDefault="00B92496" w:rsidP="00AD1A41">
      <w:pPr>
        <w:spacing w:before="120" w:after="0" w:line="240" w:lineRule="auto"/>
        <w:rPr>
          <w:rFonts w:cs="Arial"/>
          <w:lang w:val="en-GB" w:eastAsia="en-GB"/>
        </w:rPr>
      </w:pPr>
      <w:r>
        <w:rPr>
          <w:rFonts w:cs="Arial"/>
          <w:lang w:val="en-GB" w:eastAsia="en-GB"/>
        </w:rPr>
        <w:t xml:space="preserve">Individual sums </w:t>
      </w:r>
      <w:r w:rsidR="006C16B1">
        <w:rPr>
          <w:rFonts w:cs="Arial"/>
          <w:lang w:val="en-GB" w:eastAsia="en-GB"/>
        </w:rPr>
        <w:t>are</w:t>
      </w:r>
      <w:r>
        <w:rPr>
          <w:rFonts w:cs="Arial"/>
          <w:lang w:val="en-GB" w:eastAsia="en-GB"/>
        </w:rPr>
        <w:t xml:space="preserve"> presented to the P&amp;C General Meeting for voting on by the membership.</w:t>
      </w:r>
    </w:p>
    <w:p w14:paraId="2E612C27" w14:textId="77777777" w:rsidR="00792568" w:rsidRDefault="00957ECE" w:rsidP="00AD1A41">
      <w:pPr>
        <w:spacing w:before="240"/>
        <w:rPr>
          <w:rFonts w:cs="Arial"/>
          <w:b/>
          <w:sz w:val="28"/>
          <w:szCs w:val="28"/>
          <w:lang w:val="en-GB" w:eastAsia="en-GB"/>
        </w:rPr>
      </w:pPr>
      <w:r>
        <w:rPr>
          <w:rFonts w:cs="Arial"/>
          <w:b/>
          <w:sz w:val="28"/>
          <w:szCs w:val="28"/>
          <w:lang w:val="en-GB" w:eastAsia="en-GB"/>
        </w:rPr>
        <w:t xml:space="preserve">The </w:t>
      </w:r>
      <w:r w:rsidR="00B92496">
        <w:rPr>
          <w:rFonts w:cs="Arial"/>
          <w:b/>
          <w:sz w:val="28"/>
          <w:szCs w:val="28"/>
          <w:lang w:val="en-GB" w:eastAsia="en-GB"/>
        </w:rPr>
        <w:t>Areas</w:t>
      </w:r>
      <w:r w:rsidR="00D242D3">
        <w:rPr>
          <w:rFonts w:cs="Arial"/>
          <w:b/>
          <w:sz w:val="28"/>
          <w:szCs w:val="28"/>
          <w:lang w:val="en-GB" w:eastAsia="en-GB"/>
        </w:rPr>
        <w:t xml:space="preserve"> </w:t>
      </w:r>
      <w:r w:rsidR="00B92496">
        <w:rPr>
          <w:rFonts w:cs="Arial"/>
          <w:b/>
          <w:sz w:val="28"/>
          <w:szCs w:val="28"/>
          <w:lang w:val="en-GB" w:eastAsia="en-GB"/>
        </w:rPr>
        <w:t>F</w:t>
      </w:r>
      <w:r w:rsidR="00D242D3">
        <w:rPr>
          <w:rFonts w:cs="Arial"/>
          <w:b/>
          <w:sz w:val="28"/>
          <w:szCs w:val="28"/>
          <w:lang w:val="en-GB" w:eastAsia="en-GB"/>
        </w:rPr>
        <w:t>und</w:t>
      </w:r>
      <w:r w:rsidR="00D22755">
        <w:rPr>
          <w:rFonts w:cs="Arial"/>
          <w:b/>
          <w:sz w:val="28"/>
          <w:szCs w:val="28"/>
          <w:lang w:val="en-GB" w:eastAsia="en-GB"/>
        </w:rPr>
        <w:t>ed</w:t>
      </w:r>
      <w:r>
        <w:rPr>
          <w:rFonts w:cs="Arial"/>
          <w:b/>
          <w:sz w:val="28"/>
          <w:szCs w:val="28"/>
          <w:lang w:val="en-GB" w:eastAsia="en-GB"/>
        </w:rPr>
        <w:t>:</w:t>
      </w:r>
    </w:p>
    <w:p w14:paraId="60E7A623" w14:textId="77777777" w:rsidR="004059AD" w:rsidRDefault="00682C60" w:rsidP="00AD1A41">
      <w:pPr>
        <w:pStyle w:val="ListParagraph"/>
        <w:numPr>
          <w:ilvl w:val="0"/>
          <w:numId w:val="7"/>
        </w:numPr>
        <w:spacing w:before="120" w:after="0" w:line="240" w:lineRule="auto"/>
        <w:ind w:left="426" w:hanging="426"/>
        <w:contextualSpacing w:val="0"/>
        <w:rPr>
          <w:rFonts w:cs="Arial"/>
          <w:lang w:val="en-GB" w:eastAsia="en-GB"/>
        </w:rPr>
      </w:pPr>
      <w:r w:rsidRPr="009F1481">
        <w:rPr>
          <w:rFonts w:cs="Arial"/>
          <w:u w:val="single"/>
          <w:lang w:val="en-GB" w:eastAsia="en-GB"/>
        </w:rPr>
        <w:lastRenderedPageBreak/>
        <w:t xml:space="preserve">P&amp;C </w:t>
      </w:r>
      <w:r>
        <w:rPr>
          <w:rFonts w:cs="Arial"/>
          <w:u w:val="single"/>
          <w:lang w:val="en-GB" w:eastAsia="en-GB"/>
        </w:rPr>
        <w:t>Sub-</w:t>
      </w:r>
      <w:r w:rsidRPr="009F1481">
        <w:rPr>
          <w:rFonts w:cs="Arial"/>
          <w:u w:val="single"/>
          <w:lang w:val="en-GB" w:eastAsia="en-GB"/>
        </w:rPr>
        <w:t>Committees</w:t>
      </w:r>
      <w:r w:rsidR="0014739F">
        <w:rPr>
          <w:rFonts w:cs="Arial"/>
          <w:u w:val="single"/>
          <w:lang w:val="en-GB" w:eastAsia="en-GB"/>
        </w:rPr>
        <w:t>’</w:t>
      </w:r>
      <w:r w:rsidRPr="009F1481">
        <w:rPr>
          <w:rFonts w:cs="Arial"/>
          <w:u w:val="single"/>
          <w:lang w:val="en-GB" w:eastAsia="en-GB"/>
        </w:rPr>
        <w:t xml:space="preserve"> running costs</w:t>
      </w:r>
    </w:p>
    <w:p w14:paraId="31DD81FB" w14:textId="77777777" w:rsidR="00792568" w:rsidRDefault="006C16B1" w:rsidP="00AD1A41">
      <w:pPr>
        <w:spacing w:before="120" w:after="0" w:line="240" w:lineRule="auto"/>
        <w:ind w:left="426"/>
        <w:rPr>
          <w:rFonts w:cs="Arial"/>
          <w:lang w:val="en-GB" w:eastAsia="en-GB"/>
        </w:rPr>
      </w:pPr>
      <w:r>
        <w:rPr>
          <w:rFonts w:cs="Arial"/>
          <w:lang w:val="en-GB" w:eastAsia="en-GB"/>
        </w:rPr>
        <w:t>The Croydon PS P&amp;C has s</w:t>
      </w:r>
      <w:r w:rsidR="00682C60" w:rsidRPr="00045A4E">
        <w:rPr>
          <w:rFonts w:cs="Arial"/>
          <w:lang w:val="en-GB" w:eastAsia="en-GB"/>
        </w:rPr>
        <w:t xml:space="preserve">ub-committees </w:t>
      </w:r>
      <w:r w:rsidR="0014739F">
        <w:rPr>
          <w:rFonts w:cs="Arial"/>
          <w:lang w:val="en-GB" w:eastAsia="en-GB"/>
        </w:rPr>
        <w:t>which</w:t>
      </w:r>
      <w:r w:rsidR="00682C60" w:rsidRPr="00045A4E">
        <w:rPr>
          <w:rFonts w:cs="Arial"/>
          <w:lang w:val="en-GB" w:eastAsia="en-GB"/>
        </w:rPr>
        <w:t xml:space="preserve"> undertake specific planning and/or </w:t>
      </w:r>
      <w:r w:rsidR="0014739F">
        <w:rPr>
          <w:rFonts w:cs="Arial"/>
          <w:lang w:val="en-GB" w:eastAsia="en-GB"/>
        </w:rPr>
        <w:t xml:space="preserve">task </w:t>
      </w:r>
      <w:r w:rsidR="00D22755" w:rsidRPr="00045A4E">
        <w:rPr>
          <w:rFonts w:cs="Arial"/>
          <w:lang w:val="en-GB" w:eastAsia="en-GB"/>
        </w:rPr>
        <w:t>manage</w:t>
      </w:r>
      <w:r w:rsidR="00D22755">
        <w:rPr>
          <w:rFonts w:cs="Arial"/>
          <w:lang w:val="en-GB" w:eastAsia="en-GB"/>
        </w:rPr>
        <w:t xml:space="preserve">ment </w:t>
      </w:r>
      <w:r w:rsidR="00D22755" w:rsidRPr="00045A4E">
        <w:rPr>
          <w:rFonts w:cs="Arial"/>
          <w:lang w:val="en-GB" w:eastAsia="en-GB"/>
        </w:rPr>
        <w:t>on</w:t>
      </w:r>
      <w:r w:rsidR="00682C60" w:rsidRPr="00045A4E">
        <w:rPr>
          <w:rFonts w:cs="Arial"/>
          <w:lang w:val="en-GB" w:eastAsia="en-GB"/>
        </w:rPr>
        <w:t xml:space="preserve"> behalf of the association.</w:t>
      </w:r>
      <w:r w:rsidR="00682C60">
        <w:rPr>
          <w:rFonts w:cs="Arial"/>
          <w:lang w:val="en-GB" w:eastAsia="en-GB"/>
        </w:rPr>
        <w:t xml:space="preserve"> </w:t>
      </w:r>
      <w:r w:rsidR="00487151">
        <w:rPr>
          <w:rFonts w:cs="Arial"/>
          <w:lang w:val="en-GB" w:eastAsia="en-GB"/>
        </w:rPr>
        <w:t xml:space="preserve"> </w:t>
      </w:r>
      <w:r w:rsidR="00682C60">
        <w:rPr>
          <w:rFonts w:cs="Arial"/>
          <w:lang w:val="en-GB" w:eastAsia="en-GB"/>
        </w:rPr>
        <w:t>The sub-committees are:</w:t>
      </w:r>
    </w:p>
    <w:p w14:paraId="19D037ED" w14:textId="77777777" w:rsidR="004059AD" w:rsidRDefault="0082553B" w:rsidP="00AD1A41">
      <w:pPr>
        <w:pStyle w:val="ListParagraph"/>
        <w:numPr>
          <w:ilvl w:val="0"/>
          <w:numId w:val="8"/>
        </w:numPr>
        <w:spacing w:before="120" w:after="0" w:line="240" w:lineRule="auto"/>
        <w:contextualSpacing w:val="0"/>
        <w:rPr>
          <w:rFonts w:cs="Arial"/>
          <w:lang w:val="en-GB" w:eastAsia="en-GB"/>
        </w:rPr>
      </w:pPr>
      <w:r>
        <w:rPr>
          <w:rFonts w:cs="Arial"/>
          <w:lang w:val="en-GB" w:eastAsia="en-GB"/>
        </w:rPr>
        <w:t>Canteen</w:t>
      </w:r>
    </w:p>
    <w:p w14:paraId="63FE4C59" w14:textId="77777777" w:rsidR="004059AD" w:rsidRDefault="00487151" w:rsidP="00AD1A41">
      <w:pPr>
        <w:pStyle w:val="ListParagraph"/>
        <w:numPr>
          <w:ilvl w:val="0"/>
          <w:numId w:val="8"/>
        </w:numPr>
        <w:spacing w:before="120" w:after="0" w:line="240" w:lineRule="auto"/>
        <w:contextualSpacing w:val="0"/>
        <w:rPr>
          <w:rFonts w:cs="Arial"/>
          <w:lang w:val="en-GB" w:eastAsia="en-GB"/>
        </w:rPr>
      </w:pPr>
      <w:r>
        <w:rPr>
          <w:rFonts w:cs="Arial"/>
          <w:lang w:val="en-GB" w:eastAsia="en-GB"/>
        </w:rPr>
        <w:t>U</w:t>
      </w:r>
      <w:r w:rsidR="004059AD" w:rsidRPr="00AD1A41">
        <w:rPr>
          <w:rFonts w:cs="Arial"/>
          <w:lang w:val="en-GB" w:eastAsia="en-GB"/>
        </w:rPr>
        <w:t>niform shop</w:t>
      </w:r>
    </w:p>
    <w:p w14:paraId="2DC3D696" w14:textId="77777777" w:rsidR="004059AD" w:rsidRDefault="00487151" w:rsidP="00AD1A41">
      <w:pPr>
        <w:pStyle w:val="ListParagraph"/>
        <w:numPr>
          <w:ilvl w:val="0"/>
          <w:numId w:val="8"/>
        </w:numPr>
        <w:spacing w:before="120" w:after="0" w:line="240" w:lineRule="auto"/>
        <w:contextualSpacing w:val="0"/>
        <w:rPr>
          <w:rFonts w:cs="Arial"/>
          <w:lang w:val="en-GB" w:eastAsia="en-GB"/>
        </w:rPr>
      </w:pPr>
      <w:r>
        <w:rPr>
          <w:rFonts w:cs="Arial"/>
          <w:lang w:val="en-GB" w:eastAsia="en-GB"/>
        </w:rPr>
        <w:t>S</w:t>
      </w:r>
      <w:r w:rsidR="004059AD" w:rsidRPr="00AD1A41">
        <w:rPr>
          <w:rFonts w:cs="Arial"/>
          <w:lang w:val="en-GB" w:eastAsia="en-GB"/>
        </w:rPr>
        <w:t>ocial</w:t>
      </w:r>
      <w:r>
        <w:rPr>
          <w:rFonts w:cs="Arial"/>
          <w:lang w:val="en-GB" w:eastAsia="en-GB"/>
        </w:rPr>
        <w:t xml:space="preserve"> and F</w:t>
      </w:r>
      <w:r w:rsidR="004059AD" w:rsidRPr="00AD1A41">
        <w:rPr>
          <w:rFonts w:cs="Arial"/>
          <w:lang w:val="en-GB" w:eastAsia="en-GB"/>
        </w:rPr>
        <w:t>undraising</w:t>
      </w:r>
    </w:p>
    <w:p w14:paraId="4D0C13AE" w14:textId="77777777" w:rsidR="004059AD" w:rsidRDefault="00682C60" w:rsidP="00AD1A41">
      <w:pPr>
        <w:pStyle w:val="ListParagraph"/>
        <w:numPr>
          <w:ilvl w:val="0"/>
          <w:numId w:val="8"/>
        </w:numPr>
        <w:spacing w:before="120" w:after="0" w:line="240" w:lineRule="auto"/>
        <w:contextualSpacing w:val="0"/>
        <w:rPr>
          <w:rFonts w:cs="Arial"/>
          <w:lang w:val="en-GB" w:eastAsia="en-GB"/>
        </w:rPr>
      </w:pPr>
      <w:r>
        <w:rPr>
          <w:rFonts w:cs="Arial"/>
          <w:lang w:val="en-GB" w:eastAsia="en-GB"/>
        </w:rPr>
        <w:t xml:space="preserve">Executive sub-committee </w:t>
      </w:r>
      <w:proofErr w:type="gramStart"/>
      <w:r w:rsidR="004059AD" w:rsidRPr="00AD1A41">
        <w:rPr>
          <w:rFonts w:cs="Arial"/>
          <w:lang w:val="en-GB" w:eastAsia="en-GB"/>
        </w:rPr>
        <w:t>and</w:t>
      </w:r>
      <w:r>
        <w:rPr>
          <w:rFonts w:cs="Arial"/>
          <w:lang w:val="en-GB" w:eastAsia="en-GB"/>
        </w:rPr>
        <w:t>;</w:t>
      </w:r>
      <w:proofErr w:type="gramEnd"/>
    </w:p>
    <w:p w14:paraId="635BD639" w14:textId="77777777" w:rsidR="004059AD" w:rsidRDefault="004059AD" w:rsidP="00AD1A41">
      <w:pPr>
        <w:pStyle w:val="ListParagraph"/>
        <w:numPr>
          <w:ilvl w:val="0"/>
          <w:numId w:val="8"/>
        </w:numPr>
        <w:spacing w:before="120" w:after="0" w:line="240" w:lineRule="auto"/>
        <w:contextualSpacing w:val="0"/>
        <w:rPr>
          <w:rFonts w:cs="Arial"/>
          <w:lang w:val="en-GB" w:eastAsia="en-GB"/>
        </w:rPr>
      </w:pPr>
      <w:r w:rsidRPr="00AD1A41">
        <w:rPr>
          <w:rFonts w:cs="Arial"/>
          <w:lang w:val="en-GB" w:eastAsia="en-GB"/>
        </w:rPr>
        <w:t>other</w:t>
      </w:r>
      <w:r w:rsidR="00266CFD">
        <w:rPr>
          <w:rFonts w:cs="Arial"/>
          <w:lang w:val="en-GB" w:eastAsia="en-GB"/>
        </w:rPr>
        <w:t xml:space="preserve"> sub-committees</w:t>
      </w:r>
      <w:r w:rsidRPr="00AD1A41">
        <w:rPr>
          <w:rFonts w:cs="Arial"/>
          <w:lang w:val="en-GB" w:eastAsia="en-GB"/>
        </w:rPr>
        <w:t xml:space="preserve"> that may be established </w:t>
      </w:r>
      <w:r w:rsidR="00682C60">
        <w:rPr>
          <w:rFonts w:cs="Arial"/>
          <w:lang w:val="en-GB" w:eastAsia="en-GB"/>
        </w:rPr>
        <w:t xml:space="preserve">as required </w:t>
      </w:r>
      <w:r w:rsidRPr="00AD1A41">
        <w:rPr>
          <w:rFonts w:cs="Arial"/>
          <w:lang w:val="en-GB" w:eastAsia="en-GB"/>
        </w:rPr>
        <w:t>from time to time.</w:t>
      </w:r>
    </w:p>
    <w:p w14:paraId="553624A5" w14:textId="77777777" w:rsidR="004059AD" w:rsidRDefault="00487151" w:rsidP="00AD1A41">
      <w:pPr>
        <w:spacing w:before="120" w:after="0" w:line="240" w:lineRule="auto"/>
        <w:ind w:left="426"/>
        <w:rPr>
          <w:rFonts w:cs="Arial"/>
          <w:lang w:val="en-GB" w:eastAsia="en-GB"/>
        </w:rPr>
      </w:pPr>
      <w:r w:rsidRPr="00045A4E">
        <w:rPr>
          <w:rFonts w:cs="Arial"/>
          <w:lang w:val="en-GB" w:eastAsia="en-GB"/>
        </w:rPr>
        <w:t xml:space="preserve">Sub-committees have delegated authority and are fully accountable to the </w:t>
      </w:r>
      <w:r>
        <w:rPr>
          <w:rFonts w:cs="Arial"/>
          <w:lang w:val="en-GB" w:eastAsia="en-GB"/>
        </w:rPr>
        <w:t xml:space="preserve">Croydon PS </w:t>
      </w:r>
      <w:r w:rsidRPr="00045A4E">
        <w:rPr>
          <w:rFonts w:cs="Arial"/>
          <w:lang w:val="en-GB" w:eastAsia="en-GB"/>
        </w:rPr>
        <w:t>P&amp;C.</w:t>
      </w:r>
      <w:r>
        <w:rPr>
          <w:rFonts w:cs="Arial"/>
          <w:lang w:val="en-GB" w:eastAsia="en-GB"/>
        </w:rPr>
        <w:t xml:space="preserve"> </w:t>
      </w:r>
      <w:r w:rsidRPr="00045A4E">
        <w:rPr>
          <w:rFonts w:cs="Arial"/>
          <w:lang w:val="en-GB" w:eastAsia="en-GB"/>
        </w:rPr>
        <w:t xml:space="preserve"> Each sub-committee must operate within the rules set for it by the P&amp;C Association.</w:t>
      </w:r>
    </w:p>
    <w:p w14:paraId="1928A2EA" w14:textId="77777777" w:rsidR="00792568" w:rsidRDefault="00487151" w:rsidP="00AD1A41">
      <w:pPr>
        <w:spacing w:before="120" w:after="0" w:line="240" w:lineRule="auto"/>
        <w:ind w:left="426"/>
        <w:rPr>
          <w:rFonts w:cs="Arial"/>
          <w:lang w:val="en-GB" w:eastAsia="en-GB"/>
        </w:rPr>
      </w:pPr>
      <w:r w:rsidRPr="00045A4E">
        <w:rPr>
          <w:rFonts w:cs="Arial"/>
          <w:lang w:val="en-GB" w:eastAsia="en-GB"/>
        </w:rPr>
        <w:t xml:space="preserve">Operational costs or a working budget </w:t>
      </w:r>
      <w:proofErr w:type="gramStart"/>
      <w:r w:rsidRPr="00045A4E">
        <w:rPr>
          <w:rFonts w:cs="Arial"/>
          <w:lang w:val="en-GB" w:eastAsia="en-GB"/>
        </w:rPr>
        <w:t>are allowed to</w:t>
      </w:r>
      <w:proofErr w:type="gramEnd"/>
      <w:r w:rsidRPr="00045A4E">
        <w:rPr>
          <w:rFonts w:cs="Arial"/>
          <w:lang w:val="en-GB" w:eastAsia="en-GB"/>
        </w:rPr>
        <w:t xml:space="preserve"> be met and retained by the sub-committee for it to continue its activity</w:t>
      </w:r>
      <w:r w:rsidR="0014739F">
        <w:rPr>
          <w:rFonts w:cs="Arial"/>
          <w:lang w:val="en-GB" w:eastAsia="en-GB"/>
        </w:rPr>
        <w:t>. T</w:t>
      </w:r>
      <w:r w:rsidRPr="00045A4E">
        <w:rPr>
          <w:rFonts w:cs="Arial"/>
          <w:lang w:val="en-GB" w:eastAsia="en-GB"/>
        </w:rPr>
        <w:t>hese limits</w:t>
      </w:r>
      <w:r>
        <w:rPr>
          <w:rFonts w:cs="Arial"/>
          <w:lang w:val="en-GB" w:eastAsia="en-GB"/>
        </w:rPr>
        <w:t>,</w:t>
      </w:r>
      <w:r w:rsidRPr="00045A4E">
        <w:rPr>
          <w:rFonts w:cs="Arial"/>
          <w:lang w:val="en-GB" w:eastAsia="en-GB"/>
        </w:rPr>
        <w:t xml:space="preserve"> where applicable</w:t>
      </w:r>
      <w:r>
        <w:rPr>
          <w:rFonts w:cs="Arial"/>
          <w:lang w:val="en-GB" w:eastAsia="en-GB"/>
        </w:rPr>
        <w:t>,</w:t>
      </w:r>
      <w:r w:rsidRPr="00045A4E">
        <w:rPr>
          <w:rFonts w:cs="Arial"/>
          <w:lang w:val="en-GB" w:eastAsia="en-GB"/>
        </w:rPr>
        <w:t xml:space="preserve"> </w:t>
      </w:r>
      <w:r w:rsidR="002D12DD">
        <w:rPr>
          <w:rFonts w:cs="Arial"/>
          <w:lang w:val="en-GB" w:eastAsia="en-GB"/>
        </w:rPr>
        <w:t>are</w:t>
      </w:r>
      <w:r w:rsidRPr="00045A4E">
        <w:rPr>
          <w:rFonts w:cs="Arial"/>
          <w:lang w:val="en-GB" w:eastAsia="en-GB"/>
        </w:rPr>
        <w:t xml:space="preserve"> outlined in the sub-committee rules and are set at </w:t>
      </w:r>
      <w:r>
        <w:rPr>
          <w:rFonts w:cs="Arial"/>
          <w:lang w:val="en-GB" w:eastAsia="en-GB"/>
        </w:rPr>
        <w:t xml:space="preserve">Croydon PS P&amp;C at </w:t>
      </w:r>
      <w:r w:rsidRPr="00045A4E">
        <w:rPr>
          <w:rFonts w:cs="Arial"/>
          <w:lang w:val="en-GB" w:eastAsia="en-GB"/>
        </w:rPr>
        <w:t>$500</w:t>
      </w:r>
      <w:r w:rsidR="00C45DC0">
        <w:rPr>
          <w:rFonts w:cs="Arial"/>
          <w:lang w:val="en-GB" w:eastAsia="en-GB"/>
        </w:rPr>
        <w:t xml:space="preserve"> per term.  Additional payments of under $500 may occur</w:t>
      </w:r>
      <w:r w:rsidR="000A0CA7">
        <w:rPr>
          <w:rFonts w:cs="Arial"/>
          <w:lang w:val="en-GB" w:eastAsia="en-GB"/>
        </w:rPr>
        <w:t xml:space="preserve"> within a term</w:t>
      </w:r>
      <w:r w:rsidR="00C45DC0">
        <w:rPr>
          <w:rFonts w:cs="Arial"/>
          <w:lang w:val="en-GB" w:eastAsia="en-GB"/>
        </w:rPr>
        <w:t>, with the approval of two members of the P&amp;C Executive</w:t>
      </w:r>
      <w:r w:rsidRPr="00045A4E">
        <w:rPr>
          <w:rFonts w:cs="Arial"/>
          <w:lang w:val="en-GB" w:eastAsia="en-GB"/>
        </w:rPr>
        <w:t xml:space="preserve">. </w:t>
      </w:r>
      <w:r w:rsidR="00DF3021">
        <w:rPr>
          <w:rFonts w:cs="Arial"/>
          <w:lang w:val="en-GB" w:eastAsia="en-GB"/>
        </w:rPr>
        <w:t xml:space="preserve"> </w:t>
      </w:r>
      <w:r w:rsidR="00DF3021" w:rsidRPr="00045A4E">
        <w:rPr>
          <w:rFonts w:cs="Arial"/>
          <w:lang w:val="en-GB" w:eastAsia="en-GB"/>
        </w:rPr>
        <w:t>A sub-committee has no discretion to commit funds, beyond meeting operational costs, for purchases.</w:t>
      </w:r>
      <w:r w:rsidR="00DF3021">
        <w:rPr>
          <w:rFonts w:cs="Arial"/>
          <w:lang w:val="en-GB" w:eastAsia="en-GB"/>
        </w:rPr>
        <w:t xml:space="preserve"> </w:t>
      </w:r>
      <w:r w:rsidR="00DF3021" w:rsidRPr="00045A4E">
        <w:rPr>
          <w:rFonts w:cs="Arial"/>
          <w:lang w:val="en-GB" w:eastAsia="en-GB"/>
        </w:rPr>
        <w:t xml:space="preserve"> </w:t>
      </w:r>
      <w:r w:rsidR="00DF3021">
        <w:rPr>
          <w:rFonts w:cs="Arial"/>
          <w:lang w:val="en-GB" w:eastAsia="en-GB"/>
        </w:rPr>
        <w:t xml:space="preserve">Subsequently, requirements exceeding $500 such as for </w:t>
      </w:r>
      <w:r w:rsidR="00DF3021" w:rsidRPr="00682C60">
        <w:rPr>
          <w:rFonts w:cs="Arial"/>
          <w:lang w:val="en-GB" w:eastAsia="en-GB"/>
        </w:rPr>
        <w:t>capital equipment</w:t>
      </w:r>
      <w:r w:rsidR="00DF3021">
        <w:rPr>
          <w:rFonts w:cs="Arial"/>
          <w:lang w:val="en-GB" w:eastAsia="en-GB"/>
        </w:rPr>
        <w:t xml:space="preserve"> or</w:t>
      </w:r>
      <w:r w:rsidR="00DF3021" w:rsidRPr="00682C60">
        <w:rPr>
          <w:rFonts w:cs="Arial"/>
          <w:lang w:val="en-GB" w:eastAsia="en-GB"/>
        </w:rPr>
        <w:t xml:space="preserve"> consumables</w:t>
      </w:r>
      <w:r w:rsidR="00DF3021">
        <w:rPr>
          <w:rFonts w:cs="Arial"/>
          <w:lang w:val="en-GB" w:eastAsia="en-GB"/>
        </w:rPr>
        <w:t xml:space="preserve"> need </w:t>
      </w:r>
      <w:r w:rsidR="00DF3021" w:rsidRPr="00045A4E">
        <w:rPr>
          <w:rFonts w:cs="Arial"/>
          <w:lang w:val="en-GB" w:eastAsia="en-GB"/>
        </w:rPr>
        <w:t>to be presented for voting to the P</w:t>
      </w:r>
      <w:r w:rsidR="00DF3021">
        <w:rPr>
          <w:rFonts w:cs="Arial"/>
          <w:lang w:val="en-GB" w:eastAsia="en-GB"/>
        </w:rPr>
        <w:t>&amp;C General Meeting (see P&amp;C</w:t>
      </w:r>
      <w:r w:rsidR="0055641D">
        <w:rPr>
          <w:rFonts w:cs="Arial"/>
          <w:lang w:val="en-GB" w:eastAsia="en-GB"/>
        </w:rPr>
        <w:t xml:space="preserve"> Federation Quick Member Info: </w:t>
      </w:r>
      <w:r w:rsidR="00DF3021">
        <w:rPr>
          <w:rFonts w:cs="Arial"/>
          <w:lang w:val="en-GB" w:eastAsia="en-GB"/>
        </w:rPr>
        <w:t>Sub Committees).</w:t>
      </w:r>
    </w:p>
    <w:p w14:paraId="46FE9DBC" w14:textId="77777777" w:rsidR="004059AD" w:rsidRDefault="00682C60" w:rsidP="00AD1A41">
      <w:pPr>
        <w:pStyle w:val="ListParagraph"/>
        <w:numPr>
          <w:ilvl w:val="0"/>
          <w:numId w:val="7"/>
        </w:numPr>
        <w:spacing w:before="120" w:after="0" w:line="240" w:lineRule="auto"/>
        <w:ind w:left="426" w:hanging="426"/>
        <w:contextualSpacing w:val="0"/>
        <w:rPr>
          <w:rFonts w:cs="Arial"/>
          <w:lang w:val="en-GB" w:eastAsia="en-GB"/>
        </w:rPr>
      </w:pPr>
      <w:r>
        <w:rPr>
          <w:rFonts w:cs="Arial"/>
          <w:u w:val="single"/>
          <w:lang w:val="en-GB" w:eastAsia="en-GB"/>
        </w:rPr>
        <w:t>L</w:t>
      </w:r>
      <w:r w:rsidRPr="009F1481">
        <w:rPr>
          <w:rFonts w:cs="Arial"/>
          <w:u w:val="single"/>
          <w:lang w:val="en-GB" w:eastAsia="en-GB"/>
        </w:rPr>
        <w:t>earning program</w:t>
      </w:r>
      <w:r>
        <w:rPr>
          <w:rFonts w:cs="Arial"/>
          <w:u w:val="single"/>
          <w:lang w:val="en-GB" w:eastAsia="en-GB"/>
        </w:rPr>
        <w:t xml:space="preserve"> support</w:t>
      </w:r>
    </w:p>
    <w:p w14:paraId="30F60E03" w14:textId="77777777" w:rsidR="00792568" w:rsidRDefault="00487151" w:rsidP="00AD1A41">
      <w:pPr>
        <w:spacing w:before="120" w:after="0" w:line="240" w:lineRule="auto"/>
        <w:ind w:left="426"/>
        <w:rPr>
          <w:rFonts w:cs="Arial"/>
          <w:lang w:val="en-GB" w:eastAsia="en-GB"/>
        </w:rPr>
      </w:pPr>
      <w:r>
        <w:rPr>
          <w:rFonts w:cs="Arial"/>
          <w:lang w:val="en-GB" w:eastAsia="en-GB"/>
        </w:rPr>
        <w:t xml:space="preserve">Funding is provided for </w:t>
      </w:r>
      <w:r w:rsidR="00A86575">
        <w:rPr>
          <w:rFonts w:cs="Arial"/>
          <w:lang w:val="en-GB" w:eastAsia="en-GB"/>
        </w:rPr>
        <w:t xml:space="preserve">classroom </w:t>
      </w:r>
      <w:r>
        <w:rPr>
          <w:rFonts w:cs="Arial"/>
          <w:lang w:val="en-GB" w:eastAsia="en-GB"/>
        </w:rPr>
        <w:t xml:space="preserve">resources to assist learning at the school (e.g. readers) as well as complementary programs offered </w:t>
      </w:r>
      <w:r w:rsidR="00B51841">
        <w:rPr>
          <w:rFonts w:cs="Arial"/>
          <w:lang w:val="en-GB" w:eastAsia="en-GB"/>
        </w:rPr>
        <w:t xml:space="preserve">at the school </w:t>
      </w:r>
      <w:r>
        <w:rPr>
          <w:rFonts w:cs="Arial"/>
          <w:lang w:val="en-GB" w:eastAsia="en-GB"/>
        </w:rPr>
        <w:t xml:space="preserve">such as the </w:t>
      </w:r>
      <w:proofErr w:type="spellStart"/>
      <w:r w:rsidR="00682C60" w:rsidRPr="009F1481">
        <w:rPr>
          <w:rFonts w:cs="Arial"/>
          <w:lang w:val="en-GB" w:eastAsia="en-GB"/>
        </w:rPr>
        <w:t>MultiLit</w:t>
      </w:r>
      <w:proofErr w:type="spellEnd"/>
      <w:r w:rsidR="00682C60" w:rsidRPr="009F1481">
        <w:rPr>
          <w:rFonts w:cs="Arial"/>
          <w:lang w:val="en-GB" w:eastAsia="en-GB"/>
        </w:rPr>
        <w:t xml:space="preserve"> program</w:t>
      </w:r>
      <w:r w:rsidR="00372765">
        <w:rPr>
          <w:rFonts w:cs="Arial"/>
          <w:lang w:val="en-GB" w:eastAsia="en-GB"/>
        </w:rPr>
        <w:t xml:space="preserve">, </w:t>
      </w:r>
      <w:r w:rsidR="008A2D98">
        <w:rPr>
          <w:rFonts w:cs="Arial"/>
          <w:lang w:val="en-GB" w:eastAsia="en-GB"/>
        </w:rPr>
        <w:t>the M</w:t>
      </w:r>
      <w:r w:rsidR="00372765">
        <w:rPr>
          <w:rFonts w:cs="Arial"/>
          <w:lang w:val="en-GB" w:eastAsia="en-GB"/>
        </w:rPr>
        <w:t>usic</w:t>
      </w:r>
      <w:r w:rsidR="00682C60" w:rsidRPr="009F1481">
        <w:rPr>
          <w:rFonts w:cs="Arial"/>
          <w:lang w:val="en-GB" w:eastAsia="en-GB"/>
        </w:rPr>
        <w:t xml:space="preserve"> </w:t>
      </w:r>
      <w:proofErr w:type="gramStart"/>
      <w:r w:rsidR="008A2D98">
        <w:rPr>
          <w:rFonts w:cs="Arial"/>
          <w:lang w:val="en-GB" w:eastAsia="en-GB"/>
        </w:rPr>
        <w:t>program</w:t>
      </w:r>
      <w:proofErr w:type="gramEnd"/>
      <w:r w:rsidR="008A2D98">
        <w:rPr>
          <w:rFonts w:cs="Arial"/>
          <w:lang w:val="en-GB" w:eastAsia="en-GB"/>
        </w:rPr>
        <w:t xml:space="preserve"> </w:t>
      </w:r>
      <w:r w:rsidR="00682C60" w:rsidRPr="009F1481">
        <w:rPr>
          <w:rFonts w:cs="Arial"/>
          <w:lang w:val="en-GB" w:eastAsia="en-GB"/>
        </w:rPr>
        <w:t>and the Community Garden program.</w:t>
      </w:r>
    </w:p>
    <w:p w14:paraId="6A846553" w14:textId="77777777" w:rsidR="00A86575" w:rsidRDefault="00A86575" w:rsidP="00A86575">
      <w:pPr>
        <w:pStyle w:val="ListParagraph"/>
        <w:numPr>
          <w:ilvl w:val="0"/>
          <w:numId w:val="7"/>
        </w:numPr>
        <w:spacing w:before="120" w:after="0" w:line="240" w:lineRule="auto"/>
        <w:ind w:left="426" w:hanging="426"/>
        <w:contextualSpacing w:val="0"/>
        <w:rPr>
          <w:rFonts w:cs="Arial"/>
          <w:lang w:val="en-GB" w:eastAsia="en-GB"/>
        </w:rPr>
      </w:pPr>
      <w:r w:rsidRPr="009F1481">
        <w:rPr>
          <w:rFonts w:cs="Arial"/>
          <w:u w:val="single"/>
          <w:lang w:val="en-GB" w:eastAsia="en-GB"/>
        </w:rPr>
        <w:t>Enhancing the school environment</w:t>
      </w:r>
    </w:p>
    <w:p w14:paraId="743011FE" w14:textId="77777777" w:rsidR="00A86575" w:rsidRPr="00AD1A41" w:rsidRDefault="00A86575" w:rsidP="00A86575">
      <w:pPr>
        <w:spacing w:before="120" w:after="0" w:line="240" w:lineRule="auto"/>
        <w:ind w:left="426"/>
        <w:rPr>
          <w:rFonts w:cs="Arial"/>
          <w:lang w:val="en-GB" w:eastAsia="en-GB"/>
        </w:rPr>
      </w:pPr>
      <w:r>
        <w:rPr>
          <w:rFonts w:cs="Arial"/>
          <w:lang w:val="en-GB" w:eastAsia="en-GB"/>
        </w:rPr>
        <w:t xml:space="preserve">Funding can be provided as required to enhance the school environment. In recent years this has included </w:t>
      </w:r>
      <w:r w:rsidRPr="00AD1A41">
        <w:rPr>
          <w:rFonts w:cs="Arial"/>
          <w:lang w:val="en-GB" w:eastAsia="en-GB"/>
        </w:rPr>
        <w:t xml:space="preserve">returfing </w:t>
      </w:r>
      <w:r>
        <w:rPr>
          <w:rFonts w:cs="Arial"/>
          <w:lang w:val="en-GB" w:eastAsia="en-GB"/>
        </w:rPr>
        <w:t>the</w:t>
      </w:r>
      <w:r w:rsidRPr="00AD1A41">
        <w:rPr>
          <w:rFonts w:cs="Arial"/>
          <w:lang w:val="en-GB" w:eastAsia="en-GB"/>
        </w:rPr>
        <w:t xml:space="preserve"> oval, resurfacing of netball / basketball courts, provision of equipment such as bench seats, bubblers, </w:t>
      </w:r>
      <w:proofErr w:type="gramStart"/>
      <w:r w:rsidRPr="00AD1A41">
        <w:rPr>
          <w:rFonts w:cs="Arial"/>
          <w:lang w:val="en-GB" w:eastAsia="en-GB"/>
        </w:rPr>
        <w:t>whiteboards</w:t>
      </w:r>
      <w:proofErr w:type="gramEnd"/>
      <w:r w:rsidR="005A34DD">
        <w:rPr>
          <w:rFonts w:cs="Arial"/>
          <w:lang w:val="en-GB" w:eastAsia="en-GB"/>
        </w:rPr>
        <w:t xml:space="preserve"> and </w:t>
      </w:r>
      <w:r w:rsidRPr="00AD1A41">
        <w:rPr>
          <w:rFonts w:cs="Arial"/>
          <w:lang w:val="en-GB" w:eastAsia="en-GB"/>
        </w:rPr>
        <w:t xml:space="preserve">blinds and to support safety issues such as Kiss and Ride Signage, etc. </w:t>
      </w:r>
    </w:p>
    <w:p w14:paraId="732F2C3D" w14:textId="77777777" w:rsidR="005A34DD" w:rsidRPr="00AD1A41" w:rsidRDefault="005A34DD" w:rsidP="005A34DD">
      <w:pPr>
        <w:pStyle w:val="ListParagraph"/>
        <w:numPr>
          <w:ilvl w:val="0"/>
          <w:numId w:val="7"/>
        </w:numPr>
        <w:spacing w:before="120" w:after="0" w:line="240" w:lineRule="auto"/>
        <w:ind w:left="426" w:hanging="426"/>
        <w:contextualSpacing w:val="0"/>
        <w:rPr>
          <w:rFonts w:cs="Arial"/>
          <w:lang w:val="en-GB" w:eastAsia="en-GB"/>
        </w:rPr>
      </w:pPr>
      <w:r w:rsidRPr="009F1481">
        <w:rPr>
          <w:rFonts w:cs="Arial"/>
          <w:u w:val="single"/>
          <w:lang w:val="en-GB" w:eastAsia="en-GB"/>
        </w:rPr>
        <w:t>Student Grants</w:t>
      </w:r>
    </w:p>
    <w:p w14:paraId="73C120CF" w14:textId="45AE995E" w:rsidR="005A34DD" w:rsidRPr="00AD1A41" w:rsidRDefault="005A34DD" w:rsidP="005A34DD">
      <w:pPr>
        <w:pStyle w:val="ListParagraph"/>
        <w:spacing w:before="120" w:after="0" w:line="240" w:lineRule="auto"/>
        <w:ind w:left="426"/>
        <w:contextualSpacing w:val="0"/>
        <w:rPr>
          <w:rFonts w:cs="Arial"/>
          <w:lang w:val="en-GB" w:eastAsia="en-GB"/>
        </w:rPr>
      </w:pPr>
      <w:r w:rsidRPr="00AD1A41">
        <w:rPr>
          <w:rFonts w:cs="Arial"/>
          <w:lang w:val="en-GB" w:eastAsia="en-GB"/>
        </w:rPr>
        <w:t xml:space="preserve">Students who have been chosen from within the school community </w:t>
      </w:r>
      <w:r w:rsidR="00C45DC0">
        <w:rPr>
          <w:rFonts w:cs="Arial"/>
          <w:lang w:val="en-GB" w:eastAsia="en-GB"/>
        </w:rPr>
        <w:t xml:space="preserve"> to participate in events </w:t>
      </w:r>
      <w:r w:rsidRPr="00AD1A41">
        <w:rPr>
          <w:rFonts w:cs="Arial"/>
          <w:lang w:val="en-GB" w:eastAsia="en-GB"/>
        </w:rPr>
        <w:t>at regional, state or</w:t>
      </w:r>
      <w:r w:rsidR="00C45DC0">
        <w:rPr>
          <w:rFonts w:cs="Arial"/>
          <w:lang w:val="en-GB" w:eastAsia="en-GB"/>
        </w:rPr>
        <w:t xml:space="preserve"> a </w:t>
      </w:r>
      <w:r w:rsidRPr="00AD1A41">
        <w:rPr>
          <w:rFonts w:cs="Arial"/>
          <w:lang w:val="en-GB" w:eastAsia="en-GB"/>
        </w:rPr>
        <w:t xml:space="preserve">national </w:t>
      </w:r>
      <w:r w:rsidR="00C45DC0">
        <w:rPr>
          <w:rFonts w:cs="Arial"/>
          <w:lang w:val="en-GB" w:eastAsia="en-GB"/>
        </w:rPr>
        <w:t xml:space="preserve">level </w:t>
      </w:r>
      <w:r w:rsidRPr="00AD1A41">
        <w:rPr>
          <w:rFonts w:cs="Arial"/>
          <w:lang w:val="en-GB" w:eastAsia="en-GB"/>
        </w:rPr>
        <w:t xml:space="preserve">in sport, music, creative arts, public speaking or any other school activity may apply for </w:t>
      </w:r>
      <w:r>
        <w:rPr>
          <w:rFonts w:cs="Arial"/>
          <w:lang w:val="en-GB" w:eastAsia="en-GB"/>
        </w:rPr>
        <w:t xml:space="preserve">a </w:t>
      </w:r>
      <w:r w:rsidRPr="00AD1A41">
        <w:rPr>
          <w:rFonts w:cs="Arial"/>
          <w:lang w:val="en-GB" w:eastAsia="en-GB"/>
        </w:rPr>
        <w:t>P&amp;C Grant, in conjunction with applications from other funding bodies (</w:t>
      </w:r>
      <w:proofErr w:type="spellStart"/>
      <w:r w:rsidRPr="00AD1A41">
        <w:rPr>
          <w:rFonts w:cs="Arial"/>
          <w:lang w:val="en-GB" w:eastAsia="en-GB"/>
        </w:rPr>
        <w:t>eg</w:t>
      </w:r>
      <w:proofErr w:type="spellEnd"/>
      <w:r w:rsidRPr="00AD1A41">
        <w:rPr>
          <w:rFonts w:cs="Arial"/>
          <w:lang w:val="en-GB" w:eastAsia="en-GB"/>
        </w:rPr>
        <w:t xml:space="preserve"> Rotary, etc). </w:t>
      </w:r>
      <w:r>
        <w:rPr>
          <w:rFonts w:cs="Arial"/>
          <w:lang w:val="en-GB" w:eastAsia="en-GB"/>
        </w:rPr>
        <w:t xml:space="preserve"> </w:t>
      </w:r>
      <w:r w:rsidRPr="00AD1A41">
        <w:rPr>
          <w:rFonts w:cs="Arial"/>
          <w:lang w:val="en-GB" w:eastAsia="en-GB"/>
        </w:rPr>
        <w:t>Funding in full or in part will be considered for registration</w:t>
      </w:r>
      <w:r>
        <w:rPr>
          <w:rFonts w:cs="Arial"/>
          <w:lang w:val="en-GB" w:eastAsia="en-GB"/>
        </w:rPr>
        <w:t xml:space="preserve"> fees</w:t>
      </w:r>
      <w:r w:rsidR="00C45DC0">
        <w:rPr>
          <w:rFonts w:cs="Arial"/>
          <w:lang w:val="en-GB" w:eastAsia="en-GB"/>
        </w:rPr>
        <w:t xml:space="preserve">, </w:t>
      </w:r>
      <w:r w:rsidRPr="00AD1A41">
        <w:rPr>
          <w:rFonts w:cs="Arial"/>
          <w:lang w:val="en-GB" w:eastAsia="en-GB"/>
        </w:rPr>
        <w:t>purchased travel tickets</w:t>
      </w:r>
      <w:r w:rsidR="00C45DC0">
        <w:rPr>
          <w:rFonts w:cs="Arial"/>
          <w:lang w:val="en-GB" w:eastAsia="en-GB"/>
        </w:rPr>
        <w:t xml:space="preserve"> and accommodation.  Accommodation is only included for events in regional NSW or interstate</w:t>
      </w:r>
      <w:r w:rsidRPr="00AD1A41">
        <w:rPr>
          <w:rFonts w:cs="Arial"/>
          <w:lang w:val="en-GB" w:eastAsia="en-GB"/>
        </w:rPr>
        <w:t xml:space="preserve">. </w:t>
      </w:r>
    </w:p>
    <w:p w14:paraId="5314A0C1" w14:textId="77777777" w:rsidR="005A34DD" w:rsidRDefault="005A34DD" w:rsidP="005A34DD">
      <w:pPr>
        <w:pStyle w:val="ListParagraph"/>
        <w:spacing w:before="120" w:after="0" w:line="240" w:lineRule="auto"/>
        <w:ind w:left="426"/>
        <w:contextualSpacing w:val="0"/>
        <w:rPr>
          <w:rFonts w:cs="Arial"/>
          <w:lang w:val="en-GB" w:eastAsia="en-GB"/>
        </w:rPr>
      </w:pPr>
      <w:r w:rsidRPr="00AD1A41">
        <w:rPr>
          <w:rFonts w:cs="Arial"/>
          <w:lang w:val="en-GB" w:eastAsia="en-GB"/>
        </w:rPr>
        <w:t xml:space="preserve">The P&amp;C will consider allocation of funds to contribute to </w:t>
      </w:r>
      <w:r>
        <w:rPr>
          <w:rFonts w:cs="Arial"/>
          <w:lang w:val="en-GB" w:eastAsia="en-GB"/>
        </w:rPr>
        <w:t xml:space="preserve">registration </w:t>
      </w:r>
      <w:r w:rsidRPr="00AD1A41">
        <w:rPr>
          <w:rFonts w:cs="Arial"/>
          <w:lang w:val="en-GB" w:eastAsia="en-GB"/>
        </w:rPr>
        <w:t>fees</w:t>
      </w:r>
      <w:r w:rsidR="00824101">
        <w:rPr>
          <w:rFonts w:cs="Arial"/>
          <w:lang w:val="en-GB" w:eastAsia="en-GB"/>
        </w:rPr>
        <w:t>, accommodation</w:t>
      </w:r>
      <w:r w:rsidRPr="00AD1A41">
        <w:rPr>
          <w:rFonts w:cs="Arial"/>
          <w:lang w:val="en-GB" w:eastAsia="en-GB"/>
        </w:rPr>
        <w:t xml:space="preserve"> and purchased travel tickets for the student</w:t>
      </w:r>
      <w:r w:rsidR="00C45DC0">
        <w:rPr>
          <w:rFonts w:cs="Arial"/>
          <w:lang w:val="en-GB" w:eastAsia="en-GB"/>
        </w:rPr>
        <w:t xml:space="preserve"> </w:t>
      </w:r>
    </w:p>
    <w:p w14:paraId="5967FA2F" w14:textId="77777777" w:rsidR="005A34DD" w:rsidRDefault="005A34DD" w:rsidP="005A34DD">
      <w:pPr>
        <w:pStyle w:val="ListParagraph"/>
        <w:numPr>
          <w:ilvl w:val="0"/>
          <w:numId w:val="9"/>
        </w:numPr>
        <w:spacing w:before="120" w:after="0" w:line="240" w:lineRule="auto"/>
        <w:contextualSpacing w:val="0"/>
        <w:rPr>
          <w:rFonts w:cs="Arial"/>
          <w:lang w:val="en-GB" w:eastAsia="en-GB"/>
        </w:rPr>
      </w:pPr>
      <w:r w:rsidRPr="00AD1A41">
        <w:rPr>
          <w:rFonts w:cs="Arial"/>
          <w:lang w:val="en-GB" w:eastAsia="en-GB"/>
        </w:rPr>
        <w:t>up to $500 for regio</w:t>
      </w:r>
      <w:r>
        <w:rPr>
          <w:rFonts w:cs="Arial"/>
          <w:lang w:val="en-GB" w:eastAsia="en-GB"/>
        </w:rPr>
        <w:t>nal / state representation, and</w:t>
      </w:r>
    </w:p>
    <w:p w14:paraId="04F5B066" w14:textId="563E88F5" w:rsidR="005A34DD" w:rsidRDefault="005A34DD" w:rsidP="005A34DD">
      <w:pPr>
        <w:pStyle w:val="ListParagraph"/>
        <w:numPr>
          <w:ilvl w:val="0"/>
          <w:numId w:val="9"/>
        </w:numPr>
        <w:spacing w:before="120" w:after="0" w:line="240" w:lineRule="auto"/>
        <w:contextualSpacing w:val="0"/>
        <w:rPr>
          <w:rFonts w:cs="Arial"/>
          <w:lang w:val="en-GB" w:eastAsia="en-GB"/>
        </w:rPr>
      </w:pPr>
      <w:r>
        <w:rPr>
          <w:rFonts w:cs="Arial"/>
          <w:lang w:val="en-GB" w:eastAsia="en-GB"/>
        </w:rPr>
        <w:t xml:space="preserve">up to </w:t>
      </w:r>
      <w:r w:rsidRPr="00AD1A41">
        <w:rPr>
          <w:rFonts w:cs="Arial"/>
          <w:lang w:val="en-GB" w:eastAsia="en-GB"/>
        </w:rPr>
        <w:t xml:space="preserve">$1,000 for </w:t>
      </w:r>
      <w:r w:rsidR="00C45DC0">
        <w:rPr>
          <w:rFonts w:cs="Arial"/>
          <w:lang w:val="en-GB" w:eastAsia="en-GB"/>
        </w:rPr>
        <w:t>interstate</w:t>
      </w:r>
      <w:r w:rsidR="00C45DC0" w:rsidRPr="00AD1A41">
        <w:rPr>
          <w:rFonts w:cs="Arial"/>
          <w:lang w:val="en-GB" w:eastAsia="en-GB"/>
        </w:rPr>
        <w:t xml:space="preserve"> </w:t>
      </w:r>
      <w:r w:rsidRPr="00AD1A41">
        <w:rPr>
          <w:rFonts w:cs="Arial"/>
          <w:lang w:val="en-GB" w:eastAsia="en-GB"/>
        </w:rPr>
        <w:t>representation</w:t>
      </w:r>
      <w:r>
        <w:rPr>
          <w:rFonts w:cs="Arial"/>
          <w:lang w:val="en-GB" w:eastAsia="en-GB"/>
        </w:rPr>
        <w:t>.</w:t>
      </w:r>
    </w:p>
    <w:p w14:paraId="607CEBEE" w14:textId="5351314D" w:rsidR="005A34DD" w:rsidRPr="00AD1A41" w:rsidRDefault="005A34DD" w:rsidP="005A34DD">
      <w:pPr>
        <w:spacing w:before="120" w:after="0" w:line="240" w:lineRule="auto"/>
        <w:ind w:left="426"/>
        <w:rPr>
          <w:rFonts w:cs="Arial"/>
          <w:lang w:val="en-GB" w:eastAsia="en-GB"/>
        </w:rPr>
      </w:pPr>
      <w:r w:rsidRPr="00AD1A41">
        <w:rPr>
          <w:rFonts w:cs="Arial"/>
          <w:lang w:val="en-GB" w:eastAsia="en-GB"/>
        </w:rPr>
        <w:t xml:space="preserve">Accommodation and subsistence costs </w:t>
      </w:r>
      <w:r w:rsidR="00C45DC0">
        <w:rPr>
          <w:rFonts w:cs="Arial"/>
          <w:lang w:val="en-GB" w:eastAsia="en-GB"/>
        </w:rPr>
        <w:t xml:space="preserve">may be sought for one accompanying adult for </w:t>
      </w:r>
      <w:r w:rsidR="00887B57">
        <w:rPr>
          <w:rFonts w:cs="Arial"/>
          <w:lang w:val="en-GB" w:eastAsia="en-GB"/>
        </w:rPr>
        <w:t xml:space="preserve">regional NSW and </w:t>
      </w:r>
      <w:r w:rsidR="00C45DC0">
        <w:rPr>
          <w:rFonts w:cs="Arial"/>
          <w:lang w:val="en-GB" w:eastAsia="en-GB"/>
        </w:rPr>
        <w:t xml:space="preserve">interstate competitions.  Costs for other adult/s and </w:t>
      </w:r>
      <w:r w:rsidRPr="00AD1A41">
        <w:rPr>
          <w:rFonts w:cs="Arial"/>
          <w:lang w:val="en-GB" w:eastAsia="en-GB"/>
        </w:rPr>
        <w:t xml:space="preserve">any other children are not able to be covered. </w:t>
      </w:r>
    </w:p>
    <w:p w14:paraId="3373F01D" w14:textId="77777777" w:rsidR="005A34DD" w:rsidRDefault="005A34DD" w:rsidP="005A34DD">
      <w:pPr>
        <w:pStyle w:val="ListParagraph"/>
        <w:numPr>
          <w:ilvl w:val="0"/>
          <w:numId w:val="7"/>
        </w:numPr>
        <w:spacing w:before="120" w:after="0" w:line="240" w:lineRule="auto"/>
        <w:ind w:left="426" w:hanging="426"/>
        <w:contextualSpacing w:val="0"/>
        <w:rPr>
          <w:rFonts w:cs="Arial"/>
          <w:lang w:val="en-GB" w:eastAsia="en-GB"/>
        </w:rPr>
      </w:pPr>
      <w:r w:rsidRPr="009F1481">
        <w:rPr>
          <w:rFonts w:cs="Arial"/>
          <w:u w:val="single"/>
          <w:lang w:val="en-GB" w:eastAsia="en-GB"/>
        </w:rPr>
        <w:lastRenderedPageBreak/>
        <w:t>Recognising our students</w:t>
      </w:r>
      <w:r w:rsidR="00E12A7E">
        <w:rPr>
          <w:rFonts w:cs="Arial"/>
          <w:u w:val="single"/>
          <w:lang w:val="en-GB" w:eastAsia="en-GB"/>
        </w:rPr>
        <w:t xml:space="preserve">, including the George </w:t>
      </w:r>
      <w:proofErr w:type="spellStart"/>
      <w:r w:rsidR="00E12A7E">
        <w:rPr>
          <w:rFonts w:cs="Arial"/>
          <w:u w:val="single"/>
          <w:lang w:val="en-GB" w:eastAsia="en-GB"/>
        </w:rPr>
        <w:t>Totidis</w:t>
      </w:r>
      <w:proofErr w:type="spellEnd"/>
      <w:r w:rsidR="00E12A7E">
        <w:rPr>
          <w:rFonts w:cs="Arial"/>
          <w:u w:val="single"/>
          <w:lang w:val="en-GB" w:eastAsia="en-GB"/>
        </w:rPr>
        <w:t xml:space="preserve"> Honourable Endeavour Awards</w:t>
      </w:r>
    </w:p>
    <w:p w14:paraId="01CF5C89" w14:textId="77777777" w:rsidR="00E12A7E" w:rsidRDefault="005A34DD" w:rsidP="00E12A7E">
      <w:pPr>
        <w:pStyle w:val="ListParagraph"/>
        <w:spacing w:before="120" w:after="0" w:line="240" w:lineRule="auto"/>
        <w:ind w:left="426"/>
        <w:contextualSpacing w:val="0"/>
        <w:rPr>
          <w:rFonts w:cs="Arial"/>
          <w:lang w:val="en-GB" w:eastAsia="en-GB"/>
        </w:rPr>
      </w:pPr>
      <w:r>
        <w:rPr>
          <w:rFonts w:cs="Arial"/>
          <w:lang w:val="en-GB" w:eastAsia="en-GB"/>
        </w:rPr>
        <w:t>The Croydon PS P&amp;C funds</w:t>
      </w:r>
      <w:r w:rsidRPr="009F1481">
        <w:rPr>
          <w:rFonts w:cs="Arial"/>
          <w:lang w:val="en-GB" w:eastAsia="en-GB"/>
        </w:rPr>
        <w:t xml:space="preserve"> the cost of </w:t>
      </w:r>
      <w:r>
        <w:rPr>
          <w:rFonts w:cs="Arial"/>
          <w:lang w:val="en-GB" w:eastAsia="en-GB"/>
        </w:rPr>
        <w:t xml:space="preserve">the </w:t>
      </w:r>
      <w:r w:rsidRPr="009F1481">
        <w:rPr>
          <w:rFonts w:cs="Arial"/>
          <w:lang w:val="en-GB" w:eastAsia="en-GB"/>
        </w:rPr>
        <w:t>end of year awards and trophies</w:t>
      </w:r>
      <w:r>
        <w:rPr>
          <w:rFonts w:cs="Arial"/>
          <w:lang w:val="en-GB" w:eastAsia="en-GB"/>
        </w:rPr>
        <w:t xml:space="preserve"> in recognition of excellent student performance.</w:t>
      </w:r>
      <w:r w:rsidR="00E12A7E">
        <w:rPr>
          <w:rFonts w:cs="Arial"/>
          <w:lang w:val="en-GB" w:eastAsia="en-GB"/>
        </w:rPr>
        <w:t xml:space="preserve"> </w:t>
      </w:r>
    </w:p>
    <w:p w14:paraId="0B1D98A3" w14:textId="77777777" w:rsidR="00887B57" w:rsidRDefault="00887B57" w:rsidP="00E12A7E">
      <w:pPr>
        <w:pStyle w:val="ListParagraph"/>
        <w:spacing w:before="120" w:after="0" w:line="240" w:lineRule="auto"/>
        <w:ind w:left="426"/>
        <w:contextualSpacing w:val="0"/>
        <w:rPr>
          <w:rFonts w:cs="Arial"/>
          <w:lang w:val="en-GB" w:eastAsia="en-GB"/>
        </w:rPr>
      </w:pPr>
      <w:r>
        <w:rPr>
          <w:rFonts w:cs="Arial"/>
          <w:lang w:val="en-GB" w:eastAsia="en-GB"/>
        </w:rPr>
        <w:t xml:space="preserve">This includes the George </w:t>
      </w:r>
      <w:proofErr w:type="spellStart"/>
      <w:r>
        <w:rPr>
          <w:rFonts w:cs="Arial"/>
          <w:lang w:val="en-GB" w:eastAsia="en-GB"/>
        </w:rPr>
        <w:t>Totidis</w:t>
      </w:r>
      <w:proofErr w:type="spellEnd"/>
      <w:r>
        <w:rPr>
          <w:rFonts w:cs="Arial"/>
          <w:lang w:val="en-GB" w:eastAsia="en-GB"/>
        </w:rPr>
        <w:t xml:space="preserve"> Honourable Endeavour Awards, which is awarded to two students per stage, and pays tribute to children who may not be the best or first in things, but have continuously tried to do well and be kind.  The award reminds them that their efforts have been </w:t>
      </w:r>
      <w:proofErr w:type="gramStart"/>
      <w:r>
        <w:rPr>
          <w:rFonts w:cs="Arial"/>
          <w:lang w:val="en-GB" w:eastAsia="en-GB"/>
        </w:rPr>
        <w:t>noticed, and</w:t>
      </w:r>
      <w:proofErr w:type="gramEnd"/>
      <w:r>
        <w:rPr>
          <w:rFonts w:cs="Arial"/>
          <w:lang w:val="en-GB" w:eastAsia="en-GB"/>
        </w:rPr>
        <w:t xml:space="preserve"> aims to encourage them to keep trying.  </w:t>
      </w:r>
    </w:p>
    <w:p w14:paraId="77F4CEA6" w14:textId="76A60F33" w:rsidR="00E12A7E" w:rsidRPr="00E12A7E" w:rsidRDefault="00E12A7E" w:rsidP="00E12A7E">
      <w:pPr>
        <w:pStyle w:val="ListParagraph"/>
        <w:spacing w:before="120" w:after="0" w:line="240" w:lineRule="auto"/>
        <w:ind w:left="426"/>
        <w:contextualSpacing w:val="0"/>
      </w:pPr>
      <w:r w:rsidRPr="00E12A7E">
        <w:t>Nominations for the awards will be made by C</w:t>
      </w:r>
      <w:r>
        <w:t xml:space="preserve">roydon </w:t>
      </w:r>
      <w:r w:rsidRPr="00E12A7E">
        <w:t>PS teachers, with final decision made by the Assistant Principal for each Stage and/or the Principal.</w:t>
      </w:r>
    </w:p>
    <w:p w14:paraId="3EA591C4" w14:textId="77777777" w:rsidR="004059AD" w:rsidRDefault="00682C60" w:rsidP="00AD1A41">
      <w:pPr>
        <w:pStyle w:val="ListParagraph"/>
        <w:numPr>
          <w:ilvl w:val="0"/>
          <w:numId w:val="7"/>
        </w:numPr>
        <w:spacing w:before="120" w:after="0" w:line="240" w:lineRule="auto"/>
        <w:ind w:left="426" w:hanging="426"/>
        <w:contextualSpacing w:val="0"/>
        <w:rPr>
          <w:rFonts w:cs="Arial"/>
          <w:u w:val="single"/>
          <w:lang w:val="en-GB" w:eastAsia="en-GB"/>
        </w:rPr>
      </w:pPr>
      <w:r w:rsidRPr="009F1481">
        <w:rPr>
          <w:rFonts w:cs="Arial"/>
          <w:u w:val="single"/>
          <w:lang w:val="en-GB" w:eastAsia="en-GB"/>
        </w:rPr>
        <w:t>Recognising our Volunteers</w:t>
      </w:r>
    </w:p>
    <w:p w14:paraId="70D5ECB5" w14:textId="77777777" w:rsidR="004059AD" w:rsidRDefault="00866E89" w:rsidP="00AD1A41">
      <w:pPr>
        <w:spacing w:before="120" w:after="0" w:line="240" w:lineRule="auto"/>
        <w:ind w:left="426"/>
        <w:rPr>
          <w:rFonts w:cs="Arial"/>
          <w:lang w:val="en-GB" w:eastAsia="en-GB"/>
        </w:rPr>
      </w:pPr>
      <w:r>
        <w:rPr>
          <w:rFonts w:cs="Arial"/>
          <w:lang w:val="en-GB" w:eastAsia="en-GB"/>
        </w:rPr>
        <w:t xml:space="preserve">Volunteers </w:t>
      </w:r>
      <w:r w:rsidR="005A34DD">
        <w:rPr>
          <w:rFonts w:cs="Arial"/>
          <w:lang w:val="en-GB" w:eastAsia="en-GB"/>
        </w:rPr>
        <w:t xml:space="preserve">play an important role in the running of the school including fundraising and provision of services including canteen and uniform shop, as well as volunteering to support classroom activities, etc. The contribution of volunteers is valued by the school community and can </w:t>
      </w:r>
      <w:r>
        <w:rPr>
          <w:rFonts w:cs="Arial"/>
          <w:lang w:val="en-GB" w:eastAsia="en-GB"/>
        </w:rPr>
        <w:t xml:space="preserve">be recognised </w:t>
      </w:r>
      <w:r w:rsidR="004059AD" w:rsidRPr="00AD1A41">
        <w:rPr>
          <w:rFonts w:cs="Arial"/>
          <w:lang w:val="en-GB" w:eastAsia="en-GB"/>
        </w:rPr>
        <w:t xml:space="preserve">through </w:t>
      </w:r>
      <w:r w:rsidR="005A34DD">
        <w:rPr>
          <w:rFonts w:cs="Arial"/>
          <w:lang w:val="en-GB" w:eastAsia="en-GB"/>
        </w:rPr>
        <w:t xml:space="preserve">activities such as </w:t>
      </w:r>
      <w:r w:rsidR="004059AD" w:rsidRPr="00AD1A41">
        <w:rPr>
          <w:rFonts w:cs="Arial"/>
          <w:lang w:val="en-GB" w:eastAsia="en-GB"/>
        </w:rPr>
        <w:t>Volunteer Week celebrations</w:t>
      </w:r>
      <w:r w:rsidR="005A34DD">
        <w:rPr>
          <w:rFonts w:cs="Arial"/>
          <w:lang w:val="en-GB" w:eastAsia="en-GB"/>
        </w:rPr>
        <w:t xml:space="preserve">, </w:t>
      </w:r>
      <w:r w:rsidR="004059AD" w:rsidRPr="00AD1A41">
        <w:rPr>
          <w:rFonts w:cs="Arial"/>
          <w:lang w:val="en-GB" w:eastAsia="en-GB"/>
        </w:rPr>
        <w:t>provision of BBQ at Working Bees</w:t>
      </w:r>
      <w:r w:rsidR="005A34DD">
        <w:rPr>
          <w:rFonts w:cs="Arial"/>
          <w:lang w:val="en-GB" w:eastAsia="en-GB"/>
        </w:rPr>
        <w:t xml:space="preserve"> and end of year celebration</w:t>
      </w:r>
      <w:r w:rsidR="004059AD" w:rsidRPr="00AD1A41">
        <w:rPr>
          <w:rFonts w:cs="Arial"/>
          <w:lang w:val="en-GB" w:eastAsia="en-GB"/>
        </w:rPr>
        <w:t>.</w:t>
      </w:r>
    </w:p>
    <w:p w14:paraId="59E6DA28" w14:textId="77777777" w:rsidR="004059AD" w:rsidRDefault="00682C60" w:rsidP="00AD1A41">
      <w:pPr>
        <w:pStyle w:val="ListParagraph"/>
        <w:numPr>
          <w:ilvl w:val="0"/>
          <w:numId w:val="7"/>
        </w:numPr>
        <w:spacing w:before="120" w:after="0" w:line="240" w:lineRule="auto"/>
        <w:ind w:left="426" w:hanging="426"/>
        <w:contextualSpacing w:val="0"/>
        <w:rPr>
          <w:rFonts w:cs="Arial"/>
          <w:lang w:val="en-GB" w:eastAsia="en-GB"/>
        </w:rPr>
      </w:pPr>
      <w:r w:rsidRPr="009F1481">
        <w:rPr>
          <w:rFonts w:cs="Arial"/>
          <w:u w:val="single"/>
          <w:lang w:val="en-GB" w:eastAsia="en-GB"/>
        </w:rPr>
        <w:t>Recognising our Teachers</w:t>
      </w:r>
    </w:p>
    <w:p w14:paraId="084C1ADC" w14:textId="77777777" w:rsidR="004059AD" w:rsidRDefault="00866E89" w:rsidP="00AD1A41">
      <w:pPr>
        <w:spacing w:before="120" w:after="0" w:line="240" w:lineRule="auto"/>
        <w:ind w:left="426"/>
        <w:rPr>
          <w:rFonts w:cs="Arial"/>
          <w:lang w:val="en-GB" w:eastAsia="en-GB"/>
        </w:rPr>
      </w:pPr>
      <w:r>
        <w:rPr>
          <w:rFonts w:cs="Arial"/>
          <w:lang w:val="en-GB" w:eastAsia="en-GB"/>
        </w:rPr>
        <w:t>Recogni</w:t>
      </w:r>
      <w:r w:rsidR="006C16B1">
        <w:rPr>
          <w:rFonts w:cs="Arial"/>
          <w:lang w:val="en-GB" w:eastAsia="en-GB"/>
        </w:rPr>
        <w:t>tion of</w:t>
      </w:r>
      <w:r>
        <w:rPr>
          <w:rFonts w:cs="Arial"/>
          <w:lang w:val="en-GB" w:eastAsia="en-GB"/>
        </w:rPr>
        <w:t xml:space="preserve"> </w:t>
      </w:r>
      <w:r w:rsidR="008B406C">
        <w:rPr>
          <w:rFonts w:cs="Arial"/>
          <w:lang w:val="en-GB" w:eastAsia="en-GB"/>
        </w:rPr>
        <w:t xml:space="preserve">the contribution of </w:t>
      </w:r>
      <w:r>
        <w:rPr>
          <w:rFonts w:cs="Arial"/>
          <w:lang w:val="en-GB" w:eastAsia="en-GB"/>
        </w:rPr>
        <w:t>staff who leave the school, on a sliding scale and at the discretion of the P&amp;C considering length of service and</w:t>
      </w:r>
      <w:r w:rsidR="00605F18">
        <w:rPr>
          <w:rFonts w:cs="Arial"/>
          <w:lang w:val="en-GB" w:eastAsia="en-GB"/>
        </w:rPr>
        <w:t xml:space="preserve"> other</w:t>
      </w:r>
      <w:r>
        <w:rPr>
          <w:rFonts w:cs="Arial"/>
          <w:lang w:val="en-GB" w:eastAsia="en-GB"/>
        </w:rPr>
        <w:t xml:space="preserve"> contribution</w:t>
      </w:r>
      <w:r w:rsidR="00605F18">
        <w:rPr>
          <w:rFonts w:cs="Arial"/>
          <w:lang w:val="en-GB" w:eastAsia="en-GB"/>
        </w:rPr>
        <w:t>s (such as coordinating extra-curricular activities)</w:t>
      </w:r>
      <w:r>
        <w:rPr>
          <w:rFonts w:cs="Arial"/>
          <w:lang w:val="en-GB" w:eastAsia="en-GB"/>
        </w:rPr>
        <w:t xml:space="preserve"> to the school community.  </w:t>
      </w:r>
      <w:r w:rsidR="00605F18">
        <w:rPr>
          <w:rFonts w:cs="Arial"/>
          <w:lang w:val="en-GB" w:eastAsia="en-GB"/>
        </w:rPr>
        <w:t xml:space="preserve">This may apply to temporary teachers as well as permanent.  </w:t>
      </w:r>
      <w:r>
        <w:rPr>
          <w:rFonts w:cs="Arial"/>
          <w:lang w:val="en-GB" w:eastAsia="en-GB"/>
        </w:rPr>
        <w:t>As a guide this may be:</w:t>
      </w:r>
    </w:p>
    <w:p w14:paraId="6AAF13BB" w14:textId="0E9AFCF2" w:rsidR="004059AD" w:rsidRDefault="004059AD" w:rsidP="00AD1A41">
      <w:pPr>
        <w:pStyle w:val="ListParagraph"/>
        <w:numPr>
          <w:ilvl w:val="0"/>
          <w:numId w:val="10"/>
        </w:numPr>
        <w:spacing w:before="120" w:after="0" w:line="240" w:lineRule="auto"/>
        <w:contextualSpacing w:val="0"/>
        <w:rPr>
          <w:rFonts w:cs="Arial"/>
          <w:lang w:val="en-GB" w:eastAsia="en-GB"/>
        </w:rPr>
      </w:pPr>
      <w:r w:rsidRPr="00AD1A41">
        <w:rPr>
          <w:rFonts w:cs="Arial"/>
          <w:lang w:val="en-GB" w:eastAsia="en-GB"/>
        </w:rPr>
        <w:t xml:space="preserve"> </w:t>
      </w:r>
      <w:r w:rsidR="00605F18">
        <w:rPr>
          <w:rFonts w:cs="Arial"/>
          <w:lang w:val="en-GB" w:eastAsia="en-GB"/>
        </w:rPr>
        <w:t xml:space="preserve">Up to ten </w:t>
      </w:r>
      <w:proofErr w:type="spellStart"/>
      <w:r w:rsidR="00605F18">
        <w:rPr>
          <w:rFonts w:cs="Arial"/>
          <w:lang w:val="en-GB" w:eastAsia="en-GB"/>
        </w:rPr>
        <w:t>years service</w:t>
      </w:r>
      <w:proofErr w:type="spellEnd"/>
      <w:r w:rsidR="00605F18">
        <w:rPr>
          <w:rFonts w:cs="Arial"/>
          <w:lang w:val="en-GB" w:eastAsia="en-GB"/>
        </w:rPr>
        <w:t xml:space="preserve"> – up to $100</w:t>
      </w:r>
    </w:p>
    <w:p w14:paraId="3DA59411" w14:textId="77777777" w:rsidR="004059AD" w:rsidRDefault="00046953" w:rsidP="00AD1A41">
      <w:pPr>
        <w:pStyle w:val="ListParagraph"/>
        <w:numPr>
          <w:ilvl w:val="0"/>
          <w:numId w:val="10"/>
        </w:numPr>
        <w:spacing w:before="120" w:after="0" w:line="240" w:lineRule="auto"/>
        <w:contextualSpacing w:val="0"/>
        <w:rPr>
          <w:rFonts w:cs="Arial"/>
          <w:lang w:val="en-GB" w:eastAsia="en-GB"/>
        </w:rPr>
      </w:pPr>
      <w:r>
        <w:rPr>
          <w:rFonts w:cs="Arial"/>
          <w:lang w:val="en-GB" w:eastAsia="en-GB"/>
        </w:rPr>
        <w:t xml:space="preserve">10+ </w:t>
      </w:r>
      <w:proofErr w:type="spellStart"/>
      <w:r>
        <w:rPr>
          <w:rFonts w:cs="Arial"/>
          <w:lang w:val="en-GB" w:eastAsia="en-GB"/>
        </w:rPr>
        <w:t>years service</w:t>
      </w:r>
      <w:proofErr w:type="spellEnd"/>
      <w:r w:rsidR="00605F18">
        <w:rPr>
          <w:rFonts w:cs="Arial"/>
          <w:lang w:val="en-GB" w:eastAsia="en-GB"/>
        </w:rPr>
        <w:t xml:space="preserve"> or a significant contribution to the school</w:t>
      </w:r>
      <w:r>
        <w:rPr>
          <w:rFonts w:cs="Arial"/>
          <w:lang w:val="en-GB" w:eastAsia="en-GB"/>
        </w:rPr>
        <w:t xml:space="preserve"> -</w:t>
      </w:r>
      <w:r w:rsidR="004059AD" w:rsidRPr="00AD1A41">
        <w:rPr>
          <w:rFonts w:cs="Arial"/>
          <w:lang w:val="en-GB" w:eastAsia="en-GB"/>
        </w:rPr>
        <w:t xml:space="preserve"> up to $200</w:t>
      </w:r>
    </w:p>
    <w:p w14:paraId="142E1470" w14:textId="77777777" w:rsidR="004059AD" w:rsidRDefault="00046953" w:rsidP="00AD1A41">
      <w:pPr>
        <w:pStyle w:val="ListParagraph"/>
        <w:numPr>
          <w:ilvl w:val="0"/>
          <w:numId w:val="10"/>
        </w:numPr>
        <w:spacing w:before="120" w:after="0" w:line="240" w:lineRule="auto"/>
        <w:contextualSpacing w:val="0"/>
        <w:rPr>
          <w:rFonts w:cs="Arial"/>
          <w:lang w:val="en-GB" w:eastAsia="en-GB"/>
        </w:rPr>
      </w:pPr>
      <w:r>
        <w:rPr>
          <w:rFonts w:cs="Arial"/>
          <w:lang w:val="en-GB" w:eastAsia="en-GB"/>
        </w:rPr>
        <w:t>Executive positions -</w:t>
      </w:r>
      <w:r w:rsidR="004059AD" w:rsidRPr="00AD1A41">
        <w:rPr>
          <w:rFonts w:cs="Arial"/>
          <w:lang w:val="en-GB" w:eastAsia="en-GB"/>
        </w:rPr>
        <w:t xml:space="preserve"> u</w:t>
      </w:r>
      <w:r w:rsidR="008B406C">
        <w:rPr>
          <w:rFonts w:cs="Arial"/>
          <w:lang w:val="en-GB" w:eastAsia="en-GB"/>
        </w:rPr>
        <w:t>p to $</w:t>
      </w:r>
      <w:r w:rsidR="00605F18">
        <w:rPr>
          <w:rFonts w:cs="Arial"/>
          <w:lang w:val="en-GB" w:eastAsia="en-GB"/>
        </w:rPr>
        <w:t>2</w:t>
      </w:r>
      <w:r w:rsidR="008B406C">
        <w:rPr>
          <w:rFonts w:cs="Arial"/>
          <w:lang w:val="en-GB" w:eastAsia="en-GB"/>
        </w:rPr>
        <w:t xml:space="preserve">50 </w:t>
      </w:r>
    </w:p>
    <w:p w14:paraId="46D2D25F" w14:textId="77777777" w:rsidR="00792568" w:rsidRPr="00AD1A41" w:rsidRDefault="004059AD" w:rsidP="00AD1A41">
      <w:pPr>
        <w:spacing w:before="240"/>
        <w:rPr>
          <w:rFonts w:cs="Arial"/>
          <w:b/>
          <w:sz w:val="28"/>
          <w:szCs w:val="28"/>
          <w:lang w:val="en-GB" w:eastAsia="en-GB"/>
        </w:rPr>
      </w:pPr>
      <w:r w:rsidRPr="00AD1A41">
        <w:rPr>
          <w:rFonts w:cs="Arial"/>
          <w:b/>
          <w:sz w:val="28"/>
          <w:szCs w:val="28"/>
          <w:lang w:val="en-GB" w:eastAsia="en-GB"/>
        </w:rPr>
        <w:t>Historical Information</w:t>
      </w:r>
    </w:p>
    <w:p w14:paraId="20DD5D81" w14:textId="77777777" w:rsidR="00792568" w:rsidRDefault="00487151" w:rsidP="00AD1A41">
      <w:pPr>
        <w:spacing w:before="120" w:after="0" w:line="240" w:lineRule="auto"/>
        <w:rPr>
          <w:rFonts w:cs="Arial"/>
          <w:lang w:val="en-GB" w:eastAsia="en-GB"/>
        </w:rPr>
      </w:pPr>
      <w:r w:rsidRPr="00EF5490">
        <w:rPr>
          <w:rFonts w:cs="Arial"/>
          <w:lang w:val="en-GB" w:eastAsia="en-GB"/>
        </w:rPr>
        <w:t xml:space="preserve">The P&amp;C has </w:t>
      </w:r>
      <w:r w:rsidR="00046953">
        <w:rPr>
          <w:rFonts w:cs="Arial"/>
          <w:lang w:val="en-GB" w:eastAsia="en-GB"/>
        </w:rPr>
        <w:t xml:space="preserve">in the past approved the following expenditure </w:t>
      </w:r>
      <w:r w:rsidR="00D242D3">
        <w:rPr>
          <w:rFonts w:cs="Arial"/>
          <w:lang w:val="en-GB" w:eastAsia="en-GB"/>
        </w:rPr>
        <w:t xml:space="preserve">on an annual basis </w:t>
      </w:r>
      <w:r w:rsidR="00046953">
        <w:rPr>
          <w:rFonts w:cs="Arial"/>
          <w:lang w:val="en-GB" w:eastAsia="en-GB"/>
        </w:rPr>
        <w:t>which may be used as a guide in deciding future funding:</w:t>
      </w:r>
    </w:p>
    <w:p w14:paraId="6758F348" w14:textId="77777777" w:rsidR="008B406C" w:rsidRDefault="008B406C" w:rsidP="008B406C">
      <w:pPr>
        <w:pStyle w:val="ListParagraph"/>
        <w:numPr>
          <w:ilvl w:val="0"/>
          <w:numId w:val="3"/>
        </w:numPr>
        <w:spacing w:before="120" w:after="0" w:line="240" w:lineRule="auto"/>
        <w:contextualSpacing w:val="0"/>
        <w:rPr>
          <w:rFonts w:cs="Arial"/>
          <w:lang w:val="en-GB" w:eastAsia="en-GB"/>
        </w:rPr>
      </w:pPr>
      <w:r>
        <w:rPr>
          <w:rFonts w:cs="Arial"/>
          <w:lang w:val="en-GB" w:eastAsia="en-GB"/>
        </w:rPr>
        <w:t xml:space="preserve">Classroom Technology including Smart boards (up to $20,000), electrical cabling (up to $20,000), laptops (up to $20,000) and a Wi Fi hub (up to $12,000). </w:t>
      </w:r>
    </w:p>
    <w:p w14:paraId="5A79EDB1" w14:textId="77777777" w:rsidR="008B406C" w:rsidRDefault="008B406C" w:rsidP="008B406C">
      <w:pPr>
        <w:pStyle w:val="ListParagraph"/>
        <w:numPr>
          <w:ilvl w:val="0"/>
          <w:numId w:val="3"/>
        </w:numPr>
        <w:spacing w:before="120" w:after="0" w:line="240" w:lineRule="auto"/>
        <w:contextualSpacing w:val="0"/>
        <w:rPr>
          <w:rFonts w:cs="Arial"/>
          <w:lang w:val="en-GB" w:eastAsia="en-GB"/>
        </w:rPr>
      </w:pPr>
      <w:r>
        <w:rPr>
          <w:rFonts w:cs="Arial"/>
          <w:lang w:val="en-GB" w:eastAsia="en-GB"/>
        </w:rPr>
        <w:t>Readers, up to $7,500</w:t>
      </w:r>
    </w:p>
    <w:p w14:paraId="12A085A8" w14:textId="77777777" w:rsidR="008B406C" w:rsidRDefault="008B406C" w:rsidP="008B406C">
      <w:pPr>
        <w:pStyle w:val="ListParagraph"/>
        <w:numPr>
          <w:ilvl w:val="0"/>
          <w:numId w:val="3"/>
        </w:numPr>
        <w:spacing w:before="120" w:after="0" w:line="240" w:lineRule="auto"/>
        <w:contextualSpacing w:val="0"/>
        <w:rPr>
          <w:rFonts w:cs="Arial"/>
          <w:lang w:val="en-GB" w:eastAsia="en-GB"/>
        </w:rPr>
      </w:pPr>
      <w:r>
        <w:rPr>
          <w:rFonts w:cs="Arial"/>
          <w:lang w:val="en-GB" w:eastAsia="en-GB"/>
        </w:rPr>
        <w:t xml:space="preserve">The </w:t>
      </w:r>
      <w:proofErr w:type="spellStart"/>
      <w:r>
        <w:rPr>
          <w:rFonts w:cs="Arial"/>
          <w:lang w:val="en-GB" w:eastAsia="en-GB"/>
        </w:rPr>
        <w:t>MultiLit</w:t>
      </w:r>
      <w:proofErr w:type="spellEnd"/>
      <w:r>
        <w:rPr>
          <w:rFonts w:cs="Arial"/>
          <w:lang w:val="en-GB" w:eastAsia="en-GB"/>
        </w:rPr>
        <w:t xml:space="preserve"> program, up to $3,000</w:t>
      </w:r>
    </w:p>
    <w:p w14:paraId="33343627" w14:textId="77777777" w:rsidR="008B406C" w:rsidRDefault="008B406C" w:rsidP="008B406C">
      <w:pPr>
        <w:pStyle w:val="ListParagraph"/>
        <w:numPr>
          <w:ilvl w:val="0"/>
          <w:numId w:val="3"/>
        </w:numPr>
        <w:spacing w:before="120" w:after="0" w:line="240" w:lineRule="auto"/>
        <w:contextualSpacing w:val="0"/>
        <w:rPr>
          <w:rFonts w:cs="Arial"/>
          <w:lang w:val="en-GB" w:eastAsia="en-GB"/>
        </w:rPr>
      </w:pPr>
      <w:r>
        <w:rPr>
          <w:rFonts w:cs="Arial"/>
          <w:lang w:val="en-GB" w:eastAsia="en-GB"/>
        </w:rPr>
        <w:t xml:space="preserve">Gardening program, up to $5,000 </w:t>
      </w:r>
    </w:p>
    <w:p w14:paraId="750E51E1" w14:textId="77777777" w:rsidR="008B406C" w:rsidRDefault="008B406C" w:rsidP="008B406C">
      <w:pPr>
        <w:pStyle w:val="ListParagraph"/>
        <w:numPr>
          <w:ilvl w:val="0"/>
          <w:numId w:val="3"/>
        </w:numPr>
        <w:spacing w:before="120" w:after="0" w:line="240" w:lineRule="auto"/>
        <w:contextualSpacing w:val="0"/>
        <w:rPr>
          <w:rFonts w:cs="Arial"/>
          <w:lang w:val="en-GB" w:eastAsia="en-GB"/>
        </w:rPr>
      </w:pPr>
      <w:r>
        <w:rPr>
          <w:rFonts w:cs="Arial"/>
          <w:lang w:val="en-GB" w:eastAsia="en-GB"/>
        </w:rPr>
        <w:t>Creative arts including music, up to $10,000</w:t>
      </w:r>
    </w:p>
    <w:p w14:paraId="41680B2A" w14:textId="77777777" w:rsidR="008B406C" w:rsidRPr="008B406C" w:rsidRDefault="008B406C" w:rsidP="008B406C">
      <w:pPr>
        <w:pStyle w:val="ListParagraph"/>
        <w:numPr>
          <w:ilvl w:val="0"/>
          <w:numId w:val="3"/>
        </w:numPr>
        <w:spacing w:before="120" w:after="0" w:line="240" w:lineRule="auto"/>
        <w:contextualSpacing w:val="0"/>
        <w:rPr>
          <w:rFonts w:cs="Arial"/>
          <w:lang w:val="en-GB" w:eastAsia="en-GB"/>
        </w:rPr>
      </w:pPr>
      <w:r>
        <w:rPr>
          <w:rFonts w:cs="Arial"/>
          <w:lang w:val="en-GB" w:eastAsia="en-GB"/>
        </w:rPr>
        <w:t>Sporting equipment, up to $5,000</w:t>
      </w:r>
    </w:p>
    <w:p w14:paraId="4F812FC9" w14:textId="77777777" w:rsidR="00792568" w:rsidRPr="008B406C" w:rsidRDefault="00487151" w:rsidP="00AD1A41">
      <w:pPr>
        <w:pStyle w:val="ListParagraph"/>
        <w:numPr>
          <w:ilvl w:val="0"/>
          <w:numId w:val="3"/>
        </w:numPr>
        <w:spacing w:before="120" w:after="0" w:line="240" w:lineRule="auto"/>
        <w:contextualSpacing w:val="0"/>
        <w:rPr>
          <w:rFonts w:cs="Arial"/>
          <w:lang w:val="en-GB" w:eastAsia="en-GB"/>
        </w:rPr>
      </w:pPr>
      <w:r w:rsidRPr="00EF5490">
        <w:rPr>
          <w:rFonts w:cs="Arial"/>
          <w:lang w:val="en-GB" w:eastAsia="en-GB"/>
        </w:rPr>
        <w:t xml:space="preserve">End of </w:t>
      </w:r>
      <w:r w:rsidRPr="008B406C">
        <w:rPr>
          <w:rFonts w:cs="Arial"/>
          <w:lang w:val="en-GB" w:eastAsia="en-GB"/>
        </w:rPr>
        <w:t>year student prizes and trophies</w:t>
      </w:r>
      <w:r w:rsidR="008B406C" w:rsidRPr="008B406C">
        <w:rPr>
          <w:rFonts w:cs="Arial"/>
          <w:lang w:val="en-GB" w:eastAsia="en-GB"/>
        </w:rPr>
        <w:t xml:space="preserve">, including George </w:t>
      </w:r>
      <w:proofErr w:type="spellStart"/>
      <w:r w:rsidR="008B406C" w:rsidRPr="008B406C">
        <w:rPr>
          <w:rFonts w:cs="Arial"/>
          <w:lang w:val="en-GB" w:eastAsia="en-GB"/>
        </w:rPr>
        <w:t>Totidis</w:t>
      </w:r>
      <w:proofErr w:type="spellEnd"/>
      <w:r w:rsidR="008B406C" w:rsidRPr="008B406C">
        <w:rPr>
          <w:rFonts w:cs="Arial"/>
          <w:lang w:val="en-GB" w:eastAsia="en-GB"/>
        </w:rPr>
        <w:t xml:space="preserve"> Honourable Endeavour Awards</w:t>
      </w:r>
      <w:r w:rsidR="008B406C">
        <w:rPr>
          <w:rFonts w:cs="Arial"/>
          <w:lang w:val="en-GB" w:eastAsia="en-GB"/>
        </w:rPr>
        <w:t>,</w:t>
      </w:r>
      <w:r w:rsidRPr="008B406C">
        <w:rPr>
          <w:rFonts w:cs="Arial"/>
          <w:lang w:val="en-GB" w:eastAsia="en-GB"/>
        </w:rPr>
        <w:t xml:space="preserve"> up to $</w:t>
      </w:r>
      <w:r w:rsidR="008B406C" w:rsidRPr="008B406C">
        <w:rPr>
          <w:rFonts w:cs="Arial"/>
          <w:lang w:val="en-GB" w:eastAsia="en-GB"/>
        </w:rPr>
        <w:t>2,500</w:t>
      </w:r>
    </w:p>
    <w:p w14:paraId="2A131095" w14:textId="77777777" w:rsidR="00792568" w:rsidRDefault="00487151" w:rsidP="00AD1A41">
      <w:pPr>
        <w:pStyle w:val="ListParagraph"/>
        <w:numPr>
          <w:ilvl w:val="0"/>
          <w:numId w:val="3"/>
        </w:numPr>
        <w:spacing w:before="120" w:after="0" w:line="240" w:lineRule="auto"/>
        <w:contextualSpacing w:val="0"/>
        <w:rPr>
          <w:rFonts w:cs="Arial"/>
          <w:lang w:val="en-GB" w:eastAsia="en-GB"/>
        </w:rPr>
      </w:pPr>
      <w:r>
        <w:rPr>
          <w:rFonts w:cs="Arial"/>
          <w:lang w:val="en-GB" w:eastAsia="en-GB"/>
        </w:rPr>
        <w:t>Easter Eggs for Stage 1 students, up to $1,000</w:t>
      </w:r>
    </w:p>
    <w:p w14:paraId="386FE072" w14:textId="77777777" w:rsidR="00792568" w:rsidRDefault="00487151" w:rsidP="00AD1A41">
      <w:pPr>
        <w:pStyle w:val="ListParagraph"/>
        <w:numPr>
          <w:ilvl w:val="0"/>
          <w:numId w:val="3"/>
        </w:numPr>
        <w:spacing w:before="120" w:after="0" w:line="240" w:lineRule="auto"/>
        <w:contextualSpacing w:val="0"/>
        <w:rPr>
          <w:rFonts w:cs="Arial"/>
          <w:lang w:val="en-GB" w:eastAsia="en-GB"/>
        </w:rPr>
      </w:pPr>
      <w:r>
        <w:rPr>
          <w:rFonts w:cs="Arial"/>
          <w:lang w:val="en-GB" w:eastAsia="en-GB"/>
        </w:rPr>
        <w:t>Recognising volunteers, up to $500</w:t>
      </w:r>
    </w:p>
    <w:p w14:paraId="370257B9" w14:textId="77777777" w:rsidR="008B406C" w:rsidRPr="008B406C" w:rsidRDefault="008B406C" w:rsidP="008B406C">
      <w:pPr>
        <w:pStyle w:val="ListParagraph"/>
        <w:numPr>
          <w:ilvl w:val="0"/>
          <w:numId w:val="3"/>
        </w:numPr>
        <w:spacing w:before="120" w:after="0" w:line="240" w:lineRule="auto"/>
        <w:contextualSpacing w:val="0"/>
        <w:rPr>
          <w:rFonts w:cs="Arial"/>
          <w:lang w:val="en-GB" w:eastAsia="en-GB"/>
        </w:rPr>
      </w:pPr>
      <w:r w:rsidRPr="008B406C">
        <w:rPr>
          <w:rFonts w:cs="Arial"/>
          <w:lang w:val="en-GB" w:eastAsia="en-GB"/>
        </w:rPr>
        <w:t>Social events for students</w:t>
      </w:r>
      <w:r>
        <w:rPr>
          <w:rFonts w:cs="Arial"/>
          <w:lang w:val="en-GB" w:eastAsia="en-GB"/>
        </w:rPr>
        <w:t xml:space="preserve"> and parents, up to $3,000</w:t>
      </w:r>
    </w:p>
    <w:p w14:paraId="6FEC13AB" w14:textId="77777777" w:rsidR="00792568" w:rsidRDefault="00052779" w:rsidP="00AD1A41">
      <w:pPr>
        <w:spacing w:before="240"/>
        <w:rPr>
          <w:rFonts w:cs="Arial"/>
          <w:b/>
          <w:sz w:val="28"/>
          <w:szCs w:val="28"/>
          <w:lang w:val="en-GB" w:eastAsia="en-GB"/>
        </w:rPr>
      </w:pPr>
      <w:r>
        <w:rPr>
          <w:rFonts w:cs="Arial"/>
          <w:b/>
          <w:sz w:val="28"/>
          <w:szCs w:val="28"/>
          <w:lang w:val="en-GB" w:eastAsia="en-GB"/>
        </w:rPr>
        <w:lastRenderedPageBreak/>
        <w:t xml:space="preserve">How to </w:t>
      </w:r>
      <w:r w:rsidR="00B92496">
        <w:rPr>
          <w:rFonts w:cs="Arial"/>
          <w:b/>
          <w:sz w:val="28"/>
          <w:szCs w:val="28"/>
          <w:lang w:val="en-GB" w:eastAsia="en-GB"/>
        </w:rPr>
        <w:t>A</w:t>
      </w:r>
      <w:r>
        <w:rPr>
          <w:rFonts w:cs="Arial"/>
          <w:b/>
          <w:sz w:val="28"/>
          <w:szCs w:val="28"/>
          <w:lang w:val="en-GB" w:eastAsia="en-GB"/>
        </w:rPr>
        <w:t>pply for Funding – P&amp;C Sub-committees</w:t>
      </w:r>
      <w:r w:rsidRPr="00052779">
        <w:rPr>
          <w:rFonts w:cs="Arial"/>
          <w:b/>
          <w:sz w:val="28"/>
          <w:szCs w:val="28"/>
          <w:lang w:val="en-GB" w:eastAsia="en-GB"/>
        </w:rPr>
        <w:t xml:space="preserve">: </w:t>
      </w:r>
    </w:p>
    <w:p w14:paraId="4EBB818E" w14:textId="77777777" w:rsidR="00792568" w:rsidRDefault="00052779" w:rsidP="00AD1A41">
      <w:pPr>
        <w:spacing w:before="120" w:after="0" w:line="240" w:lineRule="auto"/>
        <w:rPr>
          <w:rFonts w:cs="Arial"/>
          <w:lang w:val="en-GB" w:eastAsia="en-GB"/>
        </w:rPr>
      </w:pPr>
      <w:r w:rsidRPr="00926ACE">
        <w:rPr>
          <w:rFonts w:cs="Arial"/>
          <w:lang w:val="en-GB" w:eastAsia="en-GB"/>
        </w:rPr>
        <w:t xml:space="preserve">Requests should be made in writing </w:t>
      </w:r>
      <w:r>
        <w:rPr>
          <w:rFonts w:cs="Arial"/>
          <w:lang w:val="en-GB" w:eastAsia="en-GB"/>
        </w:rPr>
        <w:t xml:space="preserve">by a member of the sub-committee using the P&amp;C Funding Application Form (Attachment A) and forwarded to the President, P&amp;C for consideration and tabling at </w:t>
      </w:r>
      <w:r w:rsidR="008B406C">
        <w:rPr>
          <w:rFonts w:cs="Arial"/>
          <w:lang w:val="en-GB" w:eastAsia="en-GB"/>
        </w:rPr>
        <w:t>the next scheduled P&amp;C General M</w:t>
      </w:r>
      <w:r>
        <w:rPr>
          <w:rFonts w:cs="Arial"/>
          <w:lang w:val="en-GB" w:eastAsia="en-GB"/>
        </w:rPr>
        <w:t xml:space="preserve">eeting. </w:t>
      </w:r>
      <w:r w:rsidR="00583650">
        <w:rPr>
          <w:rFonts w:cs="Arial"/>
          <w:lang w:val="en-GB" w:eastAsia="en-GB"/>
        </w:rPr>
        <w:t xml:space="preserve"> </w:t>
      </w:r>
      <w:r>
        <w:rPr>
          <w:rFonts w:cs="Arial"/>
          <w:lang w:val="en-GB" w:eastAsia="en-GB"/>
        </w:rPr>
        <w:t xml:space="preserve">P&amp;C President to raise with School Executive if required prior to the meeting. </w:t>
      </w:r>
    </w:p>
    <w:p w14:paraId="0A65F6F0" w14:textId="77777777" w:rsidR="00792568" w:rsidRPr="00AD1A41" w:rsidRDefault="004059AD" w:rsidP="00AD1A41">
      <w:pPr>
        <w:spacing w:before="240"/>
        <w:rPr>
          <w:rFonts w:cs="Arial"/>
          <w:b/>
          <w:sz w:val="28"/>
          <w:szCs w:val="28"/>
          <w:lang w:val="en-GB" w:eastAsia="en-GB"/>
        </w:rPr>
      </w:pPr>
      <w:r>
        <w:rPr>
          <w:rFonts w:cs="Arial"/>
          <w:b/>
          <w:sz w:val="28"/>
          <w:szCs w:val="28"/>
          <w:lang w:val="en-GB" w:eastAsia="en-GB"/>
        </w:rPr>
        <w:t xml:space="preserve">How to </w:t>
      </w:r>
      <w:r w:rsidR="00B92496">
        <w:rPr>
          <w:rFonts w:cs="Arial"/>
          <w:b/>
          <w:sz w:val="28"/>
          <w:szCs w:val="28"/>
          <w:lang w:val="en-GB" w:eastAsia="en-GB"/>
        </w:rPr>
        <w:t>A</w:t>
      </w:r>
      <w:r>
        <w:rPr>
          <w:rFonts w:cs="Arial"/>
          <w:b/>
          <w:sz w:val="28"/>
          <w:szCs w:val="28"/>
          <w:lang w:val="en-GB" w:eastAsia="en-GB"/>
        </w:rPr>
        <w:t xml:space="preserve">pply for Funding - Learning Program Support, </w:t>
      </w:r>
      <w:r w:rsidRPr="00AD1A41">
        <w:rPr>
          <w:rFonts w:cs="Arial"/>
          <w:b/>
          <w:sz w:val="28"/>
          <w:szCs w:val="28"/>
          <w:lang w:val="en-GB" w:eastAsia="en-GB"/>
        </w:rPr>
        <w:t xml:space="preserve">Student </w:t>
      </w:r>
      <w:r>
        <w:rPr>
          <w:rFonts w:cs="Arial"/>
          <w:b/>
          <w:sz w:val="28"/>
          <w:szCs w:val="28"/>
          <w:lang w:val="en-GB" w:eastAsia="en-GB"/>
        </w:rPr>
        <w:t>G</w:t>
      </w:r>
      <w:r w:rsidRPr="00AD1A41">
        <w:rPr>
          <w:rFonts w:cs="Arial"/>
          <w:b/>
          <w:sz w:val="28"/>
          <w:szCs w:val="28"/>
          <w:lang w:val="en-GB" w:eastAsia="en-GB"/>
        </w:rPr>
        <w:t>rants</w:t>
      </w:r>
      <w:r>
        <w:rPr>
          <w:rFonts w:cs="Arial"/>
          <w:b/>
          <w:sz w:val="28"/>
          <w:szCs w:val="28"/>
          <w:lang w:val="en-GB" w:eastAsia="en-GB"/>
        </w:rPr>
        <w:t xml:space="preserve"> etc</w:t>
      </w:r>
      <w:r w:rsidRPr="00AD1A41">
        <w:rPr>
          <w:rFonts w:cs="Arial"/>
          <w:b/>
          <w:sz w:val="28"/>
          <w:szCs w:val="28"/>
          <w:lang w:val="en-GB" w:eastAsia="en-GB"/>
        </w:rPr>
        <w:t xml:space="preserve">: </w:t>
      </w:r>
    </w:p>
    <w:p w14:paraId="04BEFA35" w14:textId="77777777" w:rsidR="00792568" w:rsidRDefault="00D242D3" w:rsidP="00AD1A41">
      <w:pPr>
        <w:spacing w:before="120"/>
        <w:rPr>
          <w:rFonts w:cs="Arial"/>
          <w:lang w:val="en-GB" w:eastAsia="en-GB"/>
        </w:rPr>
      </w:pPr>
      <w:r w:rsidRPr="00DB4808">
        <w:rPr>
          <w:rFonts w:cs="Arial"/>
          <w:lang w:val="en-GB" w:eastAsia="en-GB"/>
        </w:rPr>
        <w:t xml:space="preserve">Applications for funding must be made in writing as </w:t>
      </w:r>
      <w:r w:rsidR="00052779">
        <w:rPr>
          <w:rFonts w:cs="Arial"/>
          <w:lang w:val="en-GB" w:eastAsia="en-GB"/>
        </w:rPr>
        <w:t>follows:</w:t>
      </w:r>
    </w:p>
    <w:p w14:paraId="2D916C64" w14:textId="77777777" w:rsidR="004059AD" w:rsidRDefault="004059AD" w:rsidP="00AD1A41">
      <w:pPr>
        <w:pStyle w:val="ListParagraph"/>
        <w:numPr>
          <w:ilvl w:val="0"/>
          <w:numId w:val="11"/>
        </w:numPr>
        <w:spacing w:before="120" w:after="0" w:line="240" w:lineRule="auto"/>
        <w:contextualSpacing w:val="0"/>
        <w:rPr>
          <w:rFonts w:cs="Arial"/>
          <w:lang w:val="en-GB" w:eastAsia="en-GB"/>
        </w:rPr>
      </w:pPr>
      <w:r w:rsidRPr="00AD1A41">
        <w:rPr>
          <w:rFonts w:cs="Arial"/>
          <w:lang w:val="en-GB" w:eastAsia="en-GB"/>
        </w:rPr>
        <w:t xml:space="preserve">The </w:t>
      </w:r>
      <w:r w:rsidR="008B406C">
        <w:rPr>
          <w:rFonts w:cs="Arial"/>
          <w:lang w:val="en-GB" w:eastAsia="en-GB"/>
        </w:rPr>
        <w:t>applicant (e.g.</w:t>
      </w:r>
      <w:r w:rsidR="00583650">
        <w:rPr>
          <w:rFonts w:cs="Arial"/>
          <w:lang w:val="en-GB" w:eastAsia="en-GB"/>
        </w:rPr>
        <w:t xml:space="preserve"> teacher, parent/guardian)</w:t>
      </w:r>
      <w:r w:rsidR="003F0F4B">
        <w:rPr>
          <w:rFonts w:cs="Arial"/>
          <w:lang w:val="en-GB" w:eastAsia="en-GB"/>
        </w:rPr>
        <w:t xml:space="preserve"> complete</w:t>
      </w:r>
      <w:r w:rsidR="00052779">
        <w:rPr>
          <w:rFonts w:cs="Arial"/>
          <w:lang w:val="en-GB" w:eastAsia="en-GB"/>
        </w:rPr>
        <w:t>s an</w:t>
      </w:r>
      <w:r w:rsidR="003F0F4B">
        <w:rPr>
          <w:rFonts w:cs="Arial"/>
          <w:lang w:val="en-GB" w:eastAsia="en-GB"/>
        </w:rPr>
        <w:t xml:space="preserve"> application for</w:t>
      </w:r>
      <w:r w:rsidR="00017D3D">
        <w:rPr>
          <w:rFonts w:cs="Arial"/>
          <w:lang w:val="en-GB" w:eastAsia="en-GB"/>
        </w:rPr>
        <w:t xml:space="preserve">m </w:t>
      </w:r>
      <w:r w:rsidR="00583650">
        <w:rPr>
          <w:rFonts w:cs="Arial"/>
          <w:lang w:val="en-GB" w:eastAsia="en-GB"/>
        </w:rPr>
        <w:t>(</w:t>
      </w:r>
      <w:r w:rsidR="00052779">
        <w:rPr>
          <w:rFonts w:cs="Arial"/>
          <w:lang w:val="en-GB" w:eastAsia="en-GB"/>
        </w:rPr>
        <w:t xml:space="preserve">Attachment A) </w:t>
      </w:r>
      <w:r w:rsidR="00E44E0D">
        <w:rPr>
          <w:rFonts w:cs="Arial"/>
          <w:lang w:val="en-GB" w:eastAsia="en-GB"/>
        </w:rPr>
        <w:t xml:space="preserve">including </w:t>
      </w:r>
      <w:r w:rsidR="00052779">
        <w:rPr>
          <w:rFonts w:cs="Arial"/>
          <w:lang w:val="en-GB" w:eastAsia="en-GB"/>
        </w:rPr>
        <w:t xml:space="preserve">the </w:t>
      </w:r>
      <w:r w:rsidR="00E44E0D">
        <w:rPr>
          <w:rFonts w:cs="Arial"/>
          <w:lang w:val="en-GB" w:eastAsia="en-GB"/>
        </w:rPr>
        <w:t>amount</w:t>
      </w:r>
      <w:r w:rsidR="003F0F4B">
        <w:rPr>
          <w:rFonts w:cs="Arial"/>
          <w:lang w:val="en-GB" w:eastAsia="en-GB"/>
        </w:rPr>
        <w:t xml:space="preserve"> requested, and forward</w:t>
      </w:r>
      <w:r w:rsidR="00052779">
        <w:rPr>
          <w:rFonts w:cs="Arial"/>
          <w:lang w:val="en-GB" w:eastAsia="en-GB"/>
        </w:rPr>
        <w:t>s</w:t>
      </w:r>
      <w:r w:rsidR="003F0F4B">
        <w:rPr>
          <w:rFonts w:cs="Arial"/>
          <w:lang w:val="en-GB" w:eastAsia="en-GB"/>
        </w:rPr>
        <w:t xml:space="preserve"> this to </w:t>
      </w:r>
      <w:r w:rsidR="00E44E0D">
        <w:rPr>
          <w:rFonts w:cs="Arial"/>
          <w:lang w:val="en-GB" w:eastAsia="en-GB"/>
        </w:rPr>
        <w:t>a Croydon PS Executive representative</w:t>
      </w:r>
      <w:r w:rsidR="00052779">
        <w:rPr>
          <w:rFonts w:cs="Arial"/>
          <w:lang w:val="en-GB" w:eastAsia="en-GB"/>
        </w:rPr>
        <w:t xml:space="preserve"> e.g., Principal</w:t>
      </w:r>
      <w:r w:rsidR="003F0F4B">
        <w:rPr>
          <w:rFonts w:cs="Arial"/>
          <w:lang w:val="en-GB" w:eastAsia="en-GB"/>
        </w:rPr>
        <w:t>.</w:t>
      </w:r>
    </w:p>
    <w:p w14:paraId="3EF80774" w14:textId="77777777" w:rsidR="004059AD" w:rsidRDefault="00E44E0D" w:rsidP="00AD1A41">
      <w:pPr>
        <w:pStyle w:val="ListParagraph"/>
        <w:numPr>
          <w:ilvl w:val="0"/>
          <w:numId w:val="11"/>
        </w:numPr>
        <w:spacing w:before="120" w:after="0" w:line="240" w:lineRule="auto"/>
        <w:contextualSpacing w:val="0"/>
        <w:rPr>
          <w:rFonts w:cs="Arial"/>
          <w:lang w:val="en-GB" w:eastAsia="en-GB"/>
        </w:rPr>
      </w:pPr>
      <w:r>
        <w:rPr>
          <w:rFonts w:cs="Arial"/>
          <w:lang w:val="en-GB" w:eastAsia="en-GB"/>
        </w:rPr>
        <w:t xml:space="preserve">Croydon PS Executive </w:t>
      </w:r>
      <w:r w:rsidR="00D843B2">
        <w:rPr>
          <w:rFonts w:cs="Arial"/>
          <w:lang w:val="en-GB" w:eastAsia="en-GB"/>
        </w:rPr>
        <w:t>representative</w:t>
      </w:r>
      <w:r w:rsidR="00D843B2" w:rsidRPr="00CE28E1">
        <w:rPr>
          <w:rFonts w:cs="Arial"/>
          <w:lang w:val="en-GB" w:eastAsia="en-GB"/>
        </w:rPr>
        <w:t xml:space="preserve"> considers</w:t>
      </w:r>
      <w:r w:rsidR="00B92496">
        <w:rPr>
          <w:rFonts w:cs="Arial"/>
          <w:lang w:val="en-GB" w:eastAsia="en-GB"/>
        </w:rPr>
        <w:t xml:space="preserve"> </w:t>
      </w:r>
      <w:r w:rsidR="00B20DF1">
        <w:rPr>
          <w:rFonts w:cs="Arial"/>
          <w:lang w:val="en-GB" w:eastAsia="en-GB"/>
        </w:rPr>
        <w:t xml:space="preserve">the </w:t>
      </w:r>
      <w:r w:rsidR="003F0F4B" w:rsidRPr="00CE28E1">
        <w:rPr>
          <w:rFonts w:cs="Arial"/>
          <w:lang w:val="en-GB" w:eastAsia="en-GB"/>
        </w:rPr>
        <w:t>request</w:t>
      </w:r>
      <w:r w:rsidR="00B20DF1">
        <w:rPr>
          <w:rFonts w:cs="Arial"/>
          <w:lang w:val="en-GB" w:eastAsia="en-GB"/>
        </w:rPr>
        <w:t xml:space="preserve"> together with supporting information</w:t>
      </w:r>
      <w:r w:rsidR="003F0F4B" w:rsidRPr="00CE28E1">
        <w:rPr>
          <w:rFonts w:cs="Arial"/>
          <w:lang w:val="en-GB" w:eastAsia="en-GB"/>
        </w:rPr>
        <w:t xml:space="preserve">. </w:t>
      </w:r>
      <w:r w:rsidR="00052779">
        <w:rPr>
          <w:rFonts w:cs="Arial"/>
          <w:lang w:val="en-GB" w:eastAsia="en-GB"/>
        </w:rPr>
        <w:t xml:space="preserve"> If acceptable, they endorse the application an</w:t>
      </w:r>
      <w:r w:rsidR="00583650">
        <w:rPr>
          <w:rFonts w:cs="Arial"/>
          <w:lang w:val="en-GB" w:eastAsia="en-GB"/>
        </w:rPr>
        <w:t>d forward</w:t>
      </w:r>
      <w:r w:rsidR="00052779">
        <w:rPr>
          <w:rFonts w:cs="Arial"/>
          <w:lang w:val="en-GB" w:eastAsia="en-GB"/>
        </w:rPr>
        <w:t xml:space="preserve"> it on to the P&amp;C President.</w:t>
      </w:r>
    </w:p>
    <w:p w14:paraId="4C42BFC9" w14:textId="77777777" w:rsidR="004059AD" w:rsidRDefault="00052779" w:rsidP="00AD1A41">
      <w:pPr>
        <w:pStyle w:val="ListParagraph"/>
        <w:numPr>
          <w:ilvl w:val="0"/>
          <w:numId w:val="11"/>
        </w:numPr>
        <w:spacing w:before="120" w:after="0" w:line="240" w:lineRule="auto"/>
        <w:contextualSpacing w:val="0"/>
        <w:rPr>
          <w:rFonts w:cs="Arial"/>
          <w:lang w:val="en-GB" w:eastAsia="en-GB"/>
        </w:rPr>
      </w:pPr>
      <w:r>
        <w:rPr>
          <w:rFonts w:cs="Arial"/>
          <w:lang w:val="en-GB" w:eastAsia="en-GB"/>
        </w:rPr>
        <w:t>T</w:t>
      </w:r>
      <w:r w:rsidR="00D843B2">
        <w:rPr>
          <w:rFonts w:cs="Arial"/>
          <w:lang w:val="en-GB" w:eastAsia="en-GB"/>
        </w:rPr>
        <w:t>he President</w:t>
      </w:r>
      <w:r w:rsidR="00B92496">
        <w:rPr>
          <w:rFonts w:cs="Arial"/>
          <w:lang w:val="en-GB" w:eastAsia="en-GB"/>
        </w:rPr>
        <w:t>,</w:t>
      </w:r>
      <w:r w:rsidR="00D843B2">
        <w:rPr>
          <w:rFonts w:cs="Arial"/>
          <w:lang w:val="en-GB" w:eastAsia="en-GB"/>
        </w:rPr>
        <w:t xml:space="preserve"> P&amp;C tabl</w:t>
      </w:r>
      <w:r>
        <w:rPr>
          <w:rFonts w:cs="Arial"/>
          <w:lang w:val="en-GB" w:eastAsia="en-GB"/>
        </w:rPr>
        <w:t xml:space="preserve">es the application </w:t>
      </w:r>
      <w:r w:rsidR="00D843B2">
        <w:rPr>
          <w:rFonts w:cs="Arial"/>
          <w:lang w:val="en-GB" w:eastAsia="en-GB"/>
        </w:rPr>
        <w:t>at the next scheduled General P&amp;C meeting</w:t>
      </w:r>
      <w:r w:rsidR="00B92496">
        <w:rPr>
          <w:rFonts w:cs="Arial"/>
          <w:lang w:val="en-GB" w:eastAsia="en-GB"/>
        </w:rPr>
        <w:t xml:space="preserve"> where</w:t>
      </w:r>
      <w:r>
        <w:rPr>
          <w:rFonts w:cs="Arial"/>
          <w:lang w:val="en-GB" w:eastAsia="en-GB"/>
        </w:rPr>
        <w:t xml:space="preserve"> it is voted on by the P&amp;C members</w:t>
      </w:r>
      <w:r w:rsidR="00D843B2">
        <w:rPr>
          <w:rFonts w:cs="Arial"/>
          <w:lang w:val="en-GB" w:eastAsia="en-GB"/>
        </w:rPr>
        <w:t>.</w:t>
      </w:r>
    </w:p>
    <w:p w14:paraId="37C46946" w14:textId="77777777" w:rsidR="004059AD" w:rsidRDefault="00052779" w:rsidP="00AD1A41">
      <w:pPr>
        <w:pStyle w:val="ListParagraph"/>
        <w:numPr>
          <w:ilvl w:val="0"/>
          <w:numId w:val="11"/>
        </w:numPr>
        <w:spacing w:before="120" w:after="0" w:line="240" w:lineRule="auto"/>
        <w:contextualSpacing w:val="0"/>
        <w:rPr>
          <w:rFonts w:cs="Arial"/>
          <w:lang w:val="en-GB" w:eastAsia="en-GB"/>
        </w:rPr>
      </w:pPr>
      <w:r>
        <w:rPr>
          <w:rFonts w:cs="Arial"/>
          <w:lang w:val="en-GB" w:eastAsia="en-GB"/>
        </w:rPr>
        <w:t>The outcome of the vote is documented in the minutes of the meeting.</w:t>
      </w:r>
    </w:p>
    <w:p w14:paraId="05076173" w14:textId="77777777" w:rsidR="004059AD" w:rsidRDefault="004059AD" w:rsidP="00AD1A41">
      <w:pPr>
        <w:pStyle w:val="ListParagraph"/>
        <w:numPr>
          <w:ilvl w:val="0"/>
          <w:numId w:val="11"/>
        </w:numPr>
        <w:spacing w:before="120" w:after="0" w:line="240" w:lineRule="auto"/>
        <w:contextualSpacing w:val="0"/>
        <w:rPr>
          <w:rFonts w:cs="Arial"/>
          <w:lang w:val="en-GB" w:eastAsia="en-GB"/>
        </w:rPr>
      </w:pPr>
      <w:r>
        <w:rPr>
          <w:rFonts w:cs="Arial"/>
          <w:lang w:val="en-GB" w:eastAsia="en-GB"/>
        </w:rPr>
        <w:t>The applicant is advised as soon as practical after the meeting of the outcome of their application by a member of the P&amp;C Executive.</w:t>
      </w:r>
    </w:p>
    <w:p w14:paraId="0732230A" w14:textId="77777777" w:rsidR="00792568" w:rsidRDefault="004059AD" w:rsidP="00AD1A41">
      <w:pPr>
        <w:pStyle w:val="ListParagraph"/>
        <w:numPr>
          <w:ilvl w:val="0"/>
          <w:numId w:val="11"/>
        </w:numPr>
        <w:spacing w:before="120" w:after="0" w:line="240" w:lineRule="auto"/>
        <w:contextualSpacing w:val="0"/>
        <w:rPr>
          <w:rFonts w:cs="Arial"/>
          <w:lang w:val="en-GB" w:eastAsia="en-GB"/>
        </w:rPr>
      </w:pPr>
      <w:r>
        <w:rPr>
          <w:rFonts w:cs="Arial"/>
          <w:lang w:val="en-GB" w:eastAsia="en-GB"/>
        </w:rPr>
        <w:t>If applicable, invoices / receipts are to be forwarded to the P&amp;C Treasurer for processing.</w:t>
      </w:r>
    </w:p>
    <w:p w14:paraId="2976FB32" w14:textId="77777777" w:rsidR="00792568" w:rsidRPr="00AD1A41" w:rsidRDefault="004059AD" w:rsidP="00AD1A41">
      <w:pPr>
        <w:pStyle w:val="ListParagraph"/>
        <w:numPr>
          <w:ilvl w:val="0"/>
          <w:numId w:val="11"/>
        </w:numPr>
        <w:spacing w:before="120" w:after="0" w:line="240" w:lineRule="auto"/>
        <w:contextualSpacing w:val="0"/>
        <w:rPr>
          <w:rFonts w:cs="Arial"/>
          <w:lang w:val="en-GB" w:eastAsia="en-GB"/>
        </w:rPr>
      </w:pPr>
      <w:r w:rsidRPr="00AD1A41">
        <w:rPr>
          <w:rFonts w:cs="Arial"/>
          <w:lang w:val="en-GB" w:eastAsia="en-GB"/>
        </w:rPr>
        <w:t>The Treasurer holds the application with financial records for verification.</w:t>
      </w:r>
    </w:p>
    <w:p w14:paraId="548F685B" w14:textId="77777777" w:rsidR="00957ECE" w:rsidRDefault="00957ECE">
      <w:pPr>
        <w:rPr>
          <w:rFonts w:cs="Arial"/>
          <w:b/>
          <w:u w:val="single"/>
          <w:lang w:val="en-GB" w:eastAsia="en-GB"/>
        </w:rPr>
      </w:pPr>
    </w:p>
    <w:p w14:paraId="1CA357EF" w14:textId="77777777" w:rsidR="00696ADD" w:rsidRDefault="00696ADD" w:rsidP="00696ADD">
      <w:pPr>
        <w:autoSpaceDE w:val="0"/>
        <w:autoSpaceDN w:val="0"/>
        <w:adjustRightInd w:val="0"/>
        <w:rPr>
          <w:rFonts w:ascii="Calibri" w:hAnsi="Calibri"/>
          <w:color w:val="000000"/>
        </w:rPr>
      </w:pPr>
    </w:p>
    <w:p w14:paraId="41711C61" w14:textId="1265191B" w:rsidR="00696ADD" w:rsidRDefault="00696ADD" w:rsidP="00696ADD">
      <w:pPr>
        <w:autoSpaceDE w:val="0"/>
        <w:autoSpaceDN w:val="0"/>
        <w:adjustRightInd w:val="0"/>
        <w:rPr>
          <w:rFonts w:ascii="Calibri" w:hAnsi="Calibri"/>
          <w:color w:val="000000"/>
        </w:rPr>
      </w:pPr>
      <w:r>
        <w:rPr>
          <w:rFonts w:ascii="Calibri" w:hAnsi="Calibri"/>
          <w:color w:val="000000"/>
        </w:rPr>
        <w:t>P&amp;C ASSOCIATION TREASURER</w:t>
      </w:r>
      <w:r>
        <w:rPr>
          <w:rFonts w:ascii="Calibri" w:hAnsi="Calibri"/>
          <w:color w:val="000000"/>
        </w:rPr>
        <w:br/>
        <w:t xml:space="preserve">Print Name: </w:t>
      </w:r>
      <w:r w:rsidR="001205DE">
        <w:rPr>
          <w:rFonts w:ascii="Calibri" w:hAnsi="Calibri"/>
          <w:color w:val="000000"/>
        </w:rPr>
        <w:t>Catherine O’Sullivan</w:t>
      </w:r>
    </w:p>
    <w:p w14:paraId="2B5A83B1" w14:textId="2609A671" w:rsidR="004E7D5A" w:rsidRDefault="00696ADD" w:rsidP="00696ADD">
      <w:pPr>
        <w:rPr>
          <w:rFonts w:ascii="Calibri" w:hAnsi="Calibri"/>
          <w:color w:val="000000"/>
        </w:rPr>
      </w:pPr>
      <w:r w:rsidRPr="0097421C">
        <w:rPr>
          <w:rFonts w:ascii="Calibri" w:hAnsi="Calibri"/>
          <w:color w:val="000000"/>
        </w:rPr>
        <w:t>Signature:</w:t>
      </w:r>
    </w:p>
    <w:p w14:paraId="4A7AD798" w14:textId="77777777" w:rsidR="00696ADD" w:rsidRDefault="00696ADD" w:rsidP="00696ADD">
      <w:pPr>
        <w:rPr>
          <w:rFonts w:cs="Arial"/>
          <w:b/>
          <w:u w:val="single"/>
          <w:lang w:val="en-GB" w:eastAsia="en-GB"/>
        </w:rPr>
      </w:pPr>
    </w:p>
    <w:p w14:paraId="65ADC832" w14:textId="4D192951" w:rsidR="00696ADD" w:rsidRDefault="00696ADD" w:rsidP="00696ADD">
      <w:pPr>
        <w:autoSpaceDE w:val="0"/>
        <w:autoSpaceDN w:val="0"/>
        <w:adjustRightInd w:val="0"/>
        <w:rPr>
          <w:rFonts w:ascii="Calibri" w:hAnsi="Calibri"/>
          <w:color w:val="000000"/>
        </w:rPr>
      </w:pPr>
      <w:r>
        <w:rPr>
          <w:rFonts w:ascii="Calibri" w:hAnsi="Calibri"/>
          <w:color w:val="000000"/>
        </w:rPr>
        <w:t xml:space="preserve">P&amp;C ASSOCIATION </w:t>
      </w:r>
      <w:r w:rsidRPr="0097421C">
        <w:rPr>
          <w:rFonts w:ascii="Calibri" w:hAnsi="Calibri"/>
          <w:color w:val="000000"/>
        </w:rPr>
        <w:t>PRESIDENT</w:t>
      </w:r>
      <w:r>
        <w:rPr>
          <w:rFonts w:ascii="Calibri" w:hAnsi="Calibri"/>
          <w:color w:val="000000"/>
        </w:rPr>
        <w:br/>
        <w:t xml:space="preserve">Print Name: </w:t>
      </w:r>
      <w:r w:rsidR="00C01A54">
        <w:rPr>
          <w:rFonts w:ascii="Calibri" w:hAnsi="Calibri"/>
          <w:color w:val="000000"/>
        </w:rPr>
        <w:t>James Scott</w:t>
      </w:r>
    </w:p>
    <w:p w14:paraId="56E6082B" w14:textId="5B430F8C" w:rsidR="00696ADD" w:rsidRDefault="00696ADD" w:rsidP="00696ADD">
      <w:pPr>
        <w:autoSpaceDE w:val="0"/>
        <w:autoSpaceDN w:val="0"/>
        <w:adjustRightInd w:val="0"/>
        <w:rPr>
          <w:rFonts w:ascii="Calibri" w:hAnsi="Calibri"/>
          <w:color w:val="000000"/>
        </w:rPr>
      </w:pPr>
      <w:r w:rsidRPr="0097421C">
        <w:rPr>
          <w:rFonts w:ascii="Calibri" w:hAnsi="Calibri"/>
          <w:color w:val="000000"/>
        </w:rPr>
        <w:t>Signature:</w:t>
      </w:r>
    </w:p>
    <w:p w14:paraId="51D449F0" w14:textId="77777777" w:rsidR="00696ADD" w:rsidRDefault="00696ADD" w:rsidP="00696ADD">
      <w:pPr>
        <w:autoSpaceDE w:val="0"/>
        <w:autoSpaceDN w:val="0"/>
        <w:adjustRightInd w:val="0"/>
        <w:rPr>
          <w:rFonts w:ascii="Calibri" w:hAnsi="Calibri"/>
          <w:color w:val="000000"/>
        </w:rPr>
      </w:pPr>
    </w:p>
    <w:p w14:paraId="582560BD" w14:textId="36B8472D" w:rsidR="00696ADD" w:rsidRDefault="00696ADD" w:rsidP="00696ADD">
      <w:pPr>
        <w:autoSpaceDE w:val="0"/>
        <w:autoSpaceDN w:val="0"/>
        <w:adjustRightInd w:val="0"/>
        <w:rPr>
          <w:rFonts w:ascii="Calibri" w:hAnsi="Calibri"/>
          <w:color w:val="000000"/>
        </w:rPr>
      </w:pPr>
      <w:r>
        <w:rPr>
          <w:rFonts w:ascii="Calibri" w:hAnsi="Calibri"/>
          <w:color w:val="000000"/>
        </w:rPr>
        <w:t xml:space="preserve">P&amp;C ASSOCIATION </w:t>
      </w:r>
      <w:r w:rsidRPr="0097421C">
        <w:rPr>
          <w:rFonts w:ascii="Calibri" w:hAnsi="Calibri"/>
          <w:color w:val="000000"/>
        </w:rPr>
        <w:t>SECRETARY</w:t>
      </w:r>
      <w:r w:rsidRPr="0097421C">
        <w:rPr>
          <w:rFonts w:ascii="Calibri" w:hAnsi="Calibri"/>
          <w:color w:val="000000"/>
        </w:rPr>
        <w:br/>
        <w:t xml:space="preserve">Print </w:t>
      </w:r>
      <w:r w:rsidR="00C01A54">
        <w:rPr>
          <w:rFonts w:ascii="Calibri" w:hAnsi="Calibri"/>
          <w:color w:val="000000"/>
        </w:rPr>
        <w:t>Name: Megan Byrne</w:t>
      </w:r>
    </w:p>
    <w:p w14:paraId="2CFD29B9" w14:textId="77777777" w:rsidR="004E7D5A" w:rsidRDefault="00696ADD" w:rsidP="00696ADD">
      <w:pPr>
        <w:rPr>
          <w:rFonts w:cs="Arial"/>
          <w:b/>
          <w:u w:val="single"/>
          <w:lang w:val="en-GB" w:eastAsia="en-GB"/>
        </w:rPr>
        <w:sectPr w:rsidR="004E7D5A" w:rsidSect="006023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7421C">
        <w:rPr>
          <w:rFonts w:ascii="Calibri" w:hAnsi="Calibri"/>
          <w:color w:val="000000"/>
        </w:rPr>
        <w:t>Signature:</w:t>
      </w:r>
      <w:r>
        <w:rPr>
          <w:rFonts w:ascii="Calibri" w:hAnsi="Calibri"/>
          <w:color w:val="000000"/>
        </w:rPr>
        <w:br/>
      </w:r>
    </w:p>
    <w:p w14:paraId="073669BD" w14:textId="77777777" w:rsidR="00792568" w:rsidRDefault="005F2574" w:rsidP="00AD1A41">
      <w:pPr>
        <w:spacing w:before="360" w:after="0" w:line="240" w:lineRule="auto"/>
        <w:rPr>
          <w:rFonts w:cs="Arial"/>
          <w:lang w:val="en-GB" w:eastAsia="en-GB"/>
        </w:rPr>
      </w:pPr>
      <w:r w:rsidRPr="005F2574">
        <w:rPr>
          <w:rFonts w:cs="Arial"/>
          <w:b/>
          <w:u w:val="single"/>
          <w:lang w:val="en-GB" w:eastAsia="en-GB"/>
        </w:rPr>
        <w:lastRenderedPageBreak/>
        <w:t xml:space="preserve">Application </w:t>
      </w:r>
      <w:r w:rsidR="006A0985">
        <w:rPr>
          <w:rFonts w:cs="Arial"/>
          <w:b/>
          <w:u w:val="single"/>
          <w:lang w:val="en-GB" w:eastAsia="en-GB"/>
        </w:rPr>
        <w:t>Form</w:t>
      </w:r>
      <w:r w:rsidR="00ED1A5C">
        <w:rPr>
          <w:rFonts w:cs="Arial"/>
          <w:b/>
          <w:u w:val="single"/>
          <w:lang w:val="en-GB" w:eastAsia="en-GB"/>
        </w:rPr>
        <w:t xml:space="preserve"> for Funding Request (including </w:t>
      </w:r>
      <w:r w:rsidRPr="005F2574">
        <w:rPr>
          <w:rFonts w:cs="Arial"/>
          <w:b/>
          <w:u w:val="single"/>
          <w:lang w:val="en-GB" w:eastAsia="en-GB"/>
        </w:rPr>
        <w:t xml:space="preserve">Student </w:t>
      </w:r>
      <w:r w:rsidR="006C31FB">
        <w:rPr>
          <w:rFonts w:cs="Arial"/>
          <w:b/>
          <w:u w:val="single"/>
          <w:lang w:val="en-GB" w:eastAsia="en-GB"/>
        </w:rPr>
        <w:t>Grant</w:t>
      </w:r>
      <w:r w:rsidR="00ED1A5C">
        <w:rPr>
          <w:rFonts w:cs="Arial"/>
          <w:b/>
          <w:u w:val="single"/>
          <w:lang w:val="en-GB" w:eastAsia="en-GB"/>
        </w:rPr>
        <w:t>)</w:t>
      </w:r>
      <w:r w:rsidRPr="005F2574">
        <w:rPr>
          <w:rFonts w:cs="Arial"/>
          <w:b/>
          <w:u w:val="single"/>
          <w:lang w:val="en-GB" w:eastAsia="en-GB"/>
        </w:rPr>
        <w:t>:</w:t>
      </w:r>
    </w:p>
    <w:p w14:paraId="4D832EBB" w14:textId="77777777" w:rsidR="005D324A" w:rsidRDefault="005D324A" w:rsidP="005D324A">
      <w:pPr>
        <w:spacing w:after="0" w:line="240" w:lineRule="auto"/>
        <w:rPr>
          <w:rFonts w:cs="Arial"/>
          <w:lang w:val="en-GB" w:eastAsia="en-GB"/>
        </w:rPr>
      </w:pPr>
      <w:r>
        <w:rPr>
          <w:rFonts w:cs="Arial"/>
          <w:lang w:val="en-GB" w:eastAsia="en-GB"/>
        </w:rPr>
        <w:t>Please complete this form if you would like to apply for funding from the P&amp;C.</w:t>
      </w:r>
      <w:r w:rsidR="00DC22C9">
        <w:rPr>
          <w:rFonts w:cs="Arial"/>
          <w:lang w:val="en-GB" w:eastAsia="en-GB"/>
        </w:rPr>
        <w:t xml:space="preserve"> Refer to the policy for additional information.</w:t>
      </w:r>
    </w:p>
    <w:p w14:paraId="3CA4A92E" w14:textId="77777777" w:rsidR="005D324A" w:rsidRDefault="005D324A" w:rsidP="005D324A">
      <w:pPr>
        <w:pStyle w:val="Default"/>
        <w:rPr>
          <w:rFonts w:asciiTheme="minorHAnsi" w:hAnsiTheme="minorHAnsi"/>
          <w:sz w:val="22"/>
          <w:szCs w:val="22"/>
        </w:rPr>
      </w:pPr>
    </w:p>
    <w:p w14:paraId="13FB1D1C" w14:textId="77777777" w:rsidR="005F2574" w:rsidRDefault="00696ADD" w:rsidP="00696ADD">
      <w:pPr>
        <w:pStyle w:val="Default"/>
        <w:tabs>
          <w:tab w:val="left" w:pos="4536"/>
        </w:tabs>
        <w:rPr>
          <w:rFonts w:cs="Arial"/>
          <w:lang w:val="en-GB" w:eastAsia="en-GB"/>
        </w:rPr>
      </w:pPr>
      <w:r>
        <w:rPr>
          <w:rFonts w:asciiTheme="minorHAnsi" w:hAnsiTheme="minorHAnsi"/>
          <w:sz w:val="22"/>
          <w:szCs w:val="22"/>
        </w:rPr>
        <w:t>I</w:t>
      </w:r>
      <w:r w:rsidR="005D324A">
        <w:rPr>
          <w:rFonts w:asciiTheme="minorHAnsi" w:hAnsiTheme="minorHAnsi"/>
          <w:sz w:val="22"/>
          <w:szCs w:val="22"/>
        </w:rPr>
        <w:t xml:space="preserve">ndicate the </w:t>
      </w:r>
      <w:r w:rsidR="00DC22C9">
        <w:rPr>
          <w:rFonts w:asciiTheme="minorHAnsi" w:hAnsiTheme="minorHAnsi"/>
          <w:sz w:val="22"/>
          <w:szCs w:val="22"/>
        </w:rPr>
        <w:t xml:space="preserve">related area </w:t>
      </w:r>
      <w:r w:rsidR="005D324A">
        <w:rPr>
          <w:rFonts w:asciiTheme="minorHAnsi" w:hAnsiTheme="minorHAnsi"/>
          <w:sz w:val="22"/>
          <w:szCs w:val="22"/>
        </w:rPr>
        <w:t xml:space="preserve">of your funding request (tick </w:t>
      </w:r>
      <w:r w:rsidR="00B20DF1">
        <w:rPr>
          <w:rFonts w:asciiTheme="minorHAnsi" w:hAnsiTheme="minorHAnsi"/>
          <w:sz w:val="22"/>
          <w:szCs w:val="22"/>
        </w:rPr>
        <w:t xml:space="preserve">relevant </w:t>
      </w:r>
      <w:r w:rsidR="005D324A">
        <w:rPr>
          <w:rFonts w:asciiTheme="minorHAnsi" w:hAnsiTheme="minorHAnsi"/>
          <w:sz w:val="22"/>
          <w:szCs w:val="22"/>
        </w:rPr>
        <w:t>box):</w:t>
      </w:r>
    </w:p>
    <w:tbl>
      <w:tblPr>
        <w:tblStyle w:val="TableGrid"/>
        <w:tblW w:w="9782" w:type="dxa"/>
        <w:tblInd w:w="-431" w:type="dxa"/>
        <w:tblLook w:val="04A0" w:firstRow="1" w:lastRow="0" w:firstColumn="1" w:lastColumn="0" w:noHBand="0" w:noVBand="1"/>
      </w:tblPr>
      <w:tblGrid>
        <w:gridCol w:w="4395"/>
        <w:gridCol w:w="284"/>
        <w:gridCol w:w="4678"/>
        <w:gridCol w:w="425"/>
      </w:tblGrid>
      <w:tr w:rsidR="008B406C" w14:paraId="6F72F095" w14:textId="77777777" w:rsidTr="00696ADD">
        <w:trPr>
          <w:cantSplit/>
        </w:trPr>
        <w:tc>
          <w:tcPr>
            <w:tcW w:w="4395" w:type="dxa"/>
          </w:tcPr>
          <w:p w14:paraId="23987505" w14:textId="77777777" w:rsidR="008B406C" w:rsidRPr="00B76924" w:rsidRDefault="008B406C" w:rsidP="00696ADD">
            <w:pPr>
              <w:pStyle w:val="ListParagraph"/>
              <w:numPr>
                <w:ilvl w:val="0"/>
                <w:numId w:val="16"/>
              </w:numPr>
              <w:ind w:left="313" w:hanging="313"/>
              <w:rPr>
                <w:rFonts w:cs="Arial"/>
                <w:lang w:val="en-GB" w:eastAsia="en-GB"/>
              </w:rPr>
            </w:pPr>
            <w:r w:rsidRPr="00B76924">
              <w:rPr>
                <w:rFonts w:cs="Arial"/>
                <w:lang w:val="en-GB" w:eastAsia="en-GB"/>
              </w:rPr>
              <w:t>P&amp;C Subcommittee</w:t>
            </w:r>
          </w:p>
        </w:tc>
        <w:tc>
          <w:tcPr>
            <w:tcW w:w="284" w:type="dxa"/>
          </w:tcPr>
          <w:p w14:paraId="2ACDFCFC" w14:textId="77777777" w:rsidR="008B406C" w:rsidRDefault="008B406C" w:rsidP="00B76924">
            <w:pPr>
              <w:rPr>
                <w:rFonts w:cs="Arial"/>
                <w:lang w:val="en-GB" w:eastAsia="en-GB"/>
              </w:rPr>
            </w:pPr>
          </w:p>
        </w:tc>
        <w:tc>
          <w:tcPr>
            <w:tcW w:w="4678" w:type="dxa"/>
          </w:tcPr>
          <w:p w14:paraId="3B6F23EB" w14:textId="77777777" w:rsidR="008B406C" w:rsidRPr="00B76924" w:rsidRDefault="008B406C" w:rsidP="00B76924">
            <w:pPr>
              <w:ind w:left="342" w:hanging="342"/>
              <w:rPr>
                <w:rFonts w:cs="Arial"/>
                <w:lang w:val="en-GB" w:eastAsia="en-GB"/>
              </w:rPr>
            </w:pPr>
            <w:r w:rsidRPr="00B76924">
              <w:rPr>
                <w:rFonts w:cs="Arial"/>
                <w:lang w:val="en-GB" w:eastAsia="en-GB"/>
              </w:rPr>
              <w:t xml:space="preserve">5. </w:t>
            </w:r>
            <w:r w:rsidR="00B76924">
              <w:rPr>
                <w:rFonts w:cs="Arial"/>
                <w:lang w:val="en-GB" w:eastAsia="en-GB"/>
              </w:rPr>
              <w:t xml:space="preserve">   </w:t>
            </w:r>
            <w:r w:rsidRPr="00B76924">
              <w:rPr>
                <w:rFonts w:cs="Arial"/>
                <w:lang w:val="en-GB" w:eastAsia="en-GB"/>
              </w:rPr>
              <w:t xml:space="preserve">Recognising our students, including the George </w:t>
            </w:r>
            <w:proofErr w:type="spellStart"/>
            <w:r w:rsidRPr="00B76924">
              <w:rPr>
                <w:rFonts w:cs="Arial"/>
                <w:lang w:val="en-GB" w:eastAsia="en-GB"/>
              </w:rPr>
              <w:t>Tot</w:t>
            </w:r>
            <w:r w:rsidR="00B76924">
              <w:rPr>
                <w:rFonts w:cs="Arial"/>
                <w:lang w:val="en-GB" w:eastAsia="en-GB"/>
              </w:rPr>
              <w:t>i</w:t>
            </w:r>
            <w:r w:rsidRPr="00B76924">
              <w:rPr>
                <w:rFonts w:cs="Arial"/>
                <w:lang w:val="en-GB" w:eastAsia="en-GB"/>
              </w:rPr>
              <w:t>dis</w:t>
            </w:r>
            <w:proofErr w:type="spellEnd"/>
            <w:r w:rsidRPr="00B76924">
              <w:rPr>
                <w:rFonts w:cs="Arial"/>
                <w:lang w:val="en-GB" w:eastAsia="en-GB"/>
              </w:rPr>
              <w:t xml:space="preserve"> </w:t>
            </w:r>
            <w:r w:rsidR="00696ADD">
              <w:rPr>
                <w:rFonts w:cs="Arial"/>
                <w:lang w:val="en-GB" w:eastAsia="en-GB"/>
              </w:rPr>
              <w:t xml:space="preserve">Honourable Endeavour </w:t>
            </w:r>
            <w:r w:rsidRPr="00B76924">
              <w:rPr>
                <w:rFonts w:cs="Arial"/>
                <w:lang w:val="en-GB" w:eastAsia="en-GB"/>
              </w:rPr>
              <w:t>Award</w:t>
            </w:r>
          </w:p>
        </w:tc>
        <w:tc>
          <w:tcPr>
            <w:tcW w:w="425" w:type="dxa"/>
          </w:tcPr>
          <w:p w14:paraId="31C1B614" w14:textId="77777777" w:rsidR="008B406C" w:rsidRDefault="008B406C" w:rsidP="00B76924">
            <w:pPr>
              <w:rPr>
                <w:rFonts w:cs="Arial"/>
                <w:lang w:val="en-GB" w:eastAsia="en-GB"/>
              </w:rPr>
            </w:pPr>
          </w:p>
        </w:tc>
      </w:tr>
      <w:tr w:rsidR="008B406C" w14:paraId="30282058" w14:textId="77777777" w:rsidTr="00696ADD">
        <w:trPr>
          <w:cantSplit/>
        </w:trPr>
        <w:tc>
          <w:tcPr>
            <w:tcW w:w="4395" w:type="dxa"/>
          </w:tcPr>
          <w:p w14:paraId="278483BC" w14:textId="77777777" w:rsidR="008B406C" w:rsidRPr="00B76924" w:rsidRDefault="008B406C" w:rsidP="00696ADD">
            <w:pPr>
              <w:pStyle w:val="ListParagraph"/>
              <w:numPr>
                <w:ilvl w:val="0"/>
                <w:numId w:val="16"/>
              </w:numPr>
              <w:ind w:left="313" w:hanging="313"/>
              <w:rPr>
                <w:rFonts w:cs="Arial"/>
                <w:lang w:val="en-GB" w:eastAsia="en-GB"/>
              </w:rPr>
            </w:pPr>
            <w:r w:rsidRPr="00B76924">
              <w:rPr>
                <w:rFonts w:cs="Arial"/>
                <w:lang w:val="en-GB" w:eastAsia="en-GB"/>
              </w:rPr>
              <w:t>Learning Program Support</w:t>
            </w:r>
            <w:r w:rsidR="00372765">
              <w:rPr>
                <w:rFonts w:cs="Arial"/>
                <w:lang w:val="en-GB" w:eastAsia="en-GB"/>
              </w:rPr>
              <w:t>, including Music</w:t>
            </w:r>
          </w:p>
        </w:tc>
        <w:tc>
          <w:tcPr>
            <w:tcW w:w="284" w:type="dxa"/>
          </w:tcPr>
          <w:p w14:paraId="21BE83AA" w14:textId="77777777" w:rsidR="008B406C" w:rsidRDefault="008B406C" w:rsidP="00B76924">
            <w:pPr>
              <w:rPr>
                <w:rFonts w:cs="Arial"/>
                <w:lang w:val="en-GB" w:eastAsia="en-GB"/>
              </w:rPr>
            </w:pPr>
          </w:p>
        </w:tc>
        <w:tc>
          <w:tcPr>
            <w:tcW w:w="4678" w:type="dxa"/>
          </w:tcPr>
          <w:p w14:paraId="24CDC55C" w14:textId="77777777" w:rsidR="008B406C" w:rsidRPr="00B76924" w:rsidRDefault="008B406C" w:rsidP="00B76924">
            <w:pPr>
              <w:ind w:left="342" w:hanging="342"/>
              <w:rPr>
                <w:rFonts w:cs="Arial"/>
                <w:lang w:val="en-GB" w:eastAsia="en-GB"/>
              </w:rPr>
            </w:pPr>
            <w:r w:rsidRPr="00B76924">
              <w:rPr>
                <w:rFonts w:cs="Arial"/>
                <w:lang w:val="en-GB" w:eastAsia="en-GB"/>
              </w:rPr>
              <w:t xml:space="preserve">6. </w:t>
            </w:r>
            <w:r w:rsidR="00B76924">
              <w:rPr>
                <w:rFonts w:cs="Arial"/>
                <w:lang w:val="en-GB" w:eastAsia="en-GB"/>
              </w:rPr>
              <w:t xml:space="preserve">   </w:t>
            </w:r>
            <w:r w:rsidRPr="00B76924">
              <w:rPr>
                <w:rFonts w:cs="Arial"/>
                <w:lang w:val="en-GB" w:eastAsia="en-GB"/>
              </w:rPr>
              <w:t>Recognising our volunteers</w:t>
            </w:r>
          </w:p>
        </w:tc>
        <w:tc>
          <w:tcPr>
            <w:tcW w:w="425" w:type="dxa"/>
          </w:tcPr>
          <w:p w14:paraId="05192188" w14:textId="77777777" w:rsidR="008B406C" w:rsidRDefault="008B406C" w:rsidP="00B76924">
            <w:pPr>
              <w:rPr>
                <w:rFonts w:cs="Arial"/>
                <w:lang w:val="en-GB" w:eastAsia="en-GB"/>
              </w:rPr>
            </w:pPr>
          </w:p>
        </w:tc>
      </w:tr>
      <w:tr w:rsidR="008B406C" w14:paraId="7E4AEC2C" w14:textId="77777777" w:rsidTr="00696ADD">
        <w:trPr>
          <w:cantSplit/>
        </w:trPr>
        <w:tc>
          <w:tcPr>
            <w:tcW w:w="4395" w:type="dxa"/>
          </w:tcPr>
          <w:p w14:paraId="0E6DA3D1" w14:textId="77777777" w:rsidR="008B406C" w:rsidRPr="00B76924" w:rsidRDefault="008B406C" w:rsidP="00696ADD">
            <w:pPr>
              <w:pStyle w:val="ListParagraph"/>
              <w:numPr>
                <w:ilvl w:val="0"/>
                <w:numId w:val="16"/>
              </w:numPr>
              <w:ind w:left="313" w:hanging="313"/>
              <w:rPr>
                <w:rFonts w:cs="Arial"/>
                <w:lang w:val="en-GB" w:eastAsia="en-GB"/>
              </w:rPr>
            </w:pPr>
            <w:r w:rsidRPr="00B76924">
              <w:rPr>
                <w:rFonts w:cs="Arial"/>
                <w:lang w:val="en-GB" w:eastAsia="en-GB"/>
              </w:rPr>
              <w:t xml:space="preserve">Enhancing </w:t>
            </w:r>
            <w:r w:rsidR="00B76924">
              <w:rPr>
                <w:rFonts w:cs="Arial"/>
                <w:lang w:val="en-GB" w:eastAsia="en-GB"/>
              </w:rPr>
              <w:t xml:space="preserve">the </w:t>
            </w:r>
            <w:r w:rsidRPr="00B76924">
              <w:rPr>
                <w:rFonts w:cs="Arial"/>
                <w:lang w:val="en-GB" w:eastAsia="en-GB"/>
              </w:rPr>
              <w:t>school environment</w:t>
            </w:r>
          </w:p>
        </w:tc>
        <w:tc>
          <w:tcPr>
            <w:tcW w:w="284" w:type="dxa"/>
          </w:tcPr>
          <w:p w14:paraId="1F324638" w14:textId="77777777" w:rsidR="008B406C" w:rsidRDefault="008B406C" w:rsidP="00B76924">
            <w:pPr>
              <w:rPr>
                <w:rFonts w:cs="Arial"/>
                <w:lang w:val="en-GB" w:eastAsia="en-GB"/>
              </w:rPr>
            </w:pPr>
          </w:p>
        </w:tc>
        <w:tc>
          <w:tcPr>
            <w:tcW w:w="4678" w:type="dxa"/>
          </w:tcPr>
          <w:p w14:paraId="66BC9C25" w14:textId="77777777" w:rsidR="008B406C" w:rsidRPr="00B76924" w:rsidRDefault="00B76924" w:rsidP="00B76924">
            <w:pPr>
              <w:rPr>
                <w:rFonts w:cs="Arial"/>
                <w:lang w:val="en-GB" w:eastAsia="en-GB"/>
              </w:rPr>
            </w:pPr>
            <w:r w:rsidRPr="00B76924">
              <w:rPr>
                <w:rFonts w:cs="Arial"/>
                <w:lang w:val="en-GB" w:eastAsia="en-GB"/>
              </w:rPr>
              <w:t>7.</w:t>
            </w:r>
            <w:r>
              <w:rPr>
                <w:rFonts w:cs="Arial"/>
                <w:lang w:val="en-GB" w:eastAsia="en-GB"/>
              </w:rPr>
              <w:t xml:space="preserve">    </w:t>
            </w:r>
            <w:r w:rsidR="008B406C" w:rsidRPr="00B76924">
              <w:rPr>
                <w:rFonts w:cs="Arial"/>
                <w:lang w:val="en-GB" w:eastAsia="en-GB"/>
              </w:rPr>
              <w:t>Recognising our teachers</w:t>
            </w:r>
          </w:p>
        </w:tc>
        <w:tc>
          <w:tcPr>
            <w:tcW w:w="425" w:type="dxa"/>
          </w:tcPr>
          <w:p w14:paraId="6CBF346B" w14:textId="77777777" w:rsidR="008B406C" w:rsidRDefault="008B406C" w:rsidP="00B76924">
            <w:pPr>
              <w:rPr>
                <w:rFonts w:cs="Arial"/>
                <w:lang w:val="en-GB" w:eastAsia="en-GB"/>
              </w:rPr>
            </w:pPr>
          </w:p>
        </w:tc>
      </w:tr>
      <w:tr w:rsidR="008B406C" w14:paraId="69DF6849" w14:textId="77777777" w:rsidTr="00696ADD">
        <w:trPr>
          <w:cantSplit/>
        </w:trPr>
        <w:tc>
          <w:tcPr>
            <w:tcW w:w="4395" w:type="dxa"/>
          </w:tcPr>
          <w:p w14:paraId="1B534534" w14:textId="77777777" w:rsidR="008B406C" w:rsidRPr="00B76924" w:rsidRDefault="008B406C" w:rsidP="00696ADD">
            <w:pPr>
              <w:pStyle w:val="ListParagraph"/>
              <w:numPr>
                <w:ilvl w:val="0"/>
                <w:numId w:val="16"/>
              </w:numPr>
              <w:ind w:left="313" w:hanging="313"/>
              <w:rPr>
                <w:rFonts w:cs="Arial"/>
                <w:lang w:val="en-GB" w:eastAsia="en-GB"/>
              </w:rPr>
            </w:pPr>
            <w:r w:rsidRPr="00B76924">
              <w:rPr>
                <w:rFonts w:cs="Arial"/>
                <w:lang w:val="en-GB" w:eastAsia="en-GB"/>
              </w:rPr>
              <w:t>Student Grant</w:t>
            </w:r>
          </w:p>
        </w:tc>
        <w:tc>
          <w:tcPr>
            <w:tcW w:w="284" w:type="dxa"/>
          </w:tcPr>
          <w:p w14:paraId="6492A10C" w14:textId="77777777" w:rsidR="008B406C" w:rsidRDefault="008B406C" w:rsidP="00B76924">
            <w:pPr>
              <w:rPr>
                <w:rFonts w:cs="Arial"/>
                <w:lang w:val="en-GB" w:eastAsia="en-GB"/>
              </w:rPr>
            </w:pPr>
          </w:p>
        </w:tc>
        <w:tc>
          <w:tcPr>
            <w:tcW w:w="4678" w:type="dxa"/>
          </w:tcPr>
          <w:p w14:paraId="68393C4C" w14:textId="77777777" w:rsidR="008B406C" w:rsidRDefault="008B406C" w:rsidP="00B76924">
            <w:pPr>
              <w:pStyle w:val="ListParagraph"/>
              <w:ind w:left="567"/>
              <w:rPr>
                <w:rFonts w:cs="Arial"/>
                <w:lang w:val="en-GB" w:eastAsia="en-GB"/>
              </w:rPr>
            </w:pPr>
          </w:p>
        </w:tc>
        <w:tc>
          <w:tcPr>
            <w:tcW w:w="425" w:type="dxa"/>
          </w:tcPr>
          <w:p w14:paraId="76CB21DF" w14:textId="77777777" w:rsidR="008B406C" w:rsidRDefault="008B406C" w:rsidP="00B76924">
            <w:pPr>
              <w:rPr>
                <w:rFonts w:cs="Arial"/>
                <w:lang w:val="en-GB" w:eastAsia="en-GB"/>
              </w:rPr>
            </w:pPr>
          </w:p>
        </w:tc>
      </w:tr>
    </w:tbl>
    <w:p w14:paraId="3AB0B786" w14:textId="77777777" w:rsidR="008B406C" w:rsidRDefault="008B406C" w:rsidP="00074C41">
      <w:pPr>
        <w:spacing w:after="0" w:line="240" w:lineRule="auto"/>
        <w:rPr>
          <w:rFonts w:cs="Arial"/>
          <w:lang w:val="en-GB" w:eastAsia="en-GB"/>
        </w:rPr>
      </w:pPr>
    </w:p>
    <w:tbl>
      <w:tblPr>
        <w:tblStyle w:val="TableGrid"/>
        <w:tblW w:w="9782" w:type="dxa"/>
        <w:tblInd w:w="-431" w:type="dxa"/>
        <w:tblLook w:val="04A0" w:firstRow="1" w:lastRow="0" w:firstColumn="1" w:lastColumn="0" w:noHBand="0" w:noVBand="1"/>
      </w:tblPr>
      <w:tblGrid>
        <w:gridCol w:w="3313"/>
        <w:gridCol w:w="692"/>
        <w:gridCol w:w="1927"/>
        <w:gridCol w:w="445"/>
        <w:gridCol w:w="346"/>
        <w:gridCol w:w="3059"/>
      </w:tblGrid>
      <w:tr w:rsidR="005F2574" w14:paraId="43A75BF8" w14:textId="77777777" w:rsidTr="00696ADD">
        <w:tc>
          <w:tcPr>
            <w:tcW w:w="3313" w:type="dxa"/>
          </w:tcPr>
          <w:p w14:paraId="287D64F3" w14:textId="77777777" w:rsidR="005F2574" w:rsidRDefault="005F2574" w:rsidP="00074C41">
            <w:pPr>
              <w:rPr>
                <w:rFonts w:cs="Arial"/>
                <w:lang w:val="en-GB" w:eastAsia="en-GB"/>
              </w:rPr>
            </w:pPr>
            <w:r>
              <w:rPr>
                <w:rFonts w:cs="Arial"/>
                <w:lang w:val="en-GB" w:eastAsia="en-GB"/>
              </w:rPr>
              <w:t xml:space="preserve">Name of </w:t>
            </w:r>
            <w:r w:rsidR="00ED1A5C">
              <w:rPr>
                <w:rFonts w:cs="Arial"/>
                <w:lang w:val="en-GB" w:eastAsia="en-GB"/>
              </w:rPr>
              <w:t xml:space="preserve">Applicant </w:t>
            </w:r>
            <w:r w:rsidR="004059AD" w:rsidRPr="00AD1A41">
              <w:rPr>
                <w:rFonts w:cs="Arial"/>
                <w:i/>
                <w:lang w:val="en-GB" w:eastAsia="en-GB"/>
              </w:rPr>
              <w:t>(include student name and class if appropriate)</w:t>
            </w:r>
          </w:p>
        </w:tc>
        <w:tc>
          <w:tcPr>
            <w:tcW w:w="6469" w:type="dxa"/>
            <w:gridSpan w:val="5"/>
          </w:tcPr>
          <w:p w14:paraId="6D968CE0" w14:textId="77777777" w:rsidR="005F2574" w:rsidRDefault="005F2574" w:rsidP="00074C41">
            <w:pPr>
              <w:rPr>
                <w:rFonts w:cs="Arial"/>
                <w:lang w:val="en-GB" w:eastAsia="en-GB"/>
              </w:rPr>
            </w:pPr>
          </w:p>
        </w:tc>
      </w:tr>
      <w:tr w:rsidR="005F2574" w14:paraId="2B6569D2" w14:textId="77777777" w:rsidTr="00696ADD">
        <w:tc>
          <w:tcPr>
            <w:tcW w:w="3313" w:type="dxa"/>
          </w:tcPr>
          <w:p w14:paraId="068016D5" w14:textId="77777777" w:rsidR="005F2574" w:rsidRDefault="00162FE5" w:rsidP="00162FE5">
            <w:pPr>
              <w:rPr>
                <w:rFonts w:cs="Arial"/>
                <w:lang w:val="en-GB" w:eastAsia="en-GB"/>
              </w:rPr>
            </w:pPr>
            <w:r>
              <w:rPr>
                <w:rFonts w:cs="Arial"/>
                <w:lang w:val="en-GB" w:eastAsia="en-GB"/>
              </w:rPr>
              <w:t xml:space="preserve">Details for request </w:t>
            </w:r>
            <w:r w:rsidR="004059AD" w:rsidRPr="00AD1A41">
              <w:rPr>
                <w:rFonts w:cs="Arial"/>
                <w:i/>
                <w:lang w:val="en-GB" w:eastAsia="en-GB"/>
              </w:rPr>
              <w:t>(attach separate sheet if required)</w:t>
            </w:r>
          </w:p>
        </w:tc>
        <w:tc>
          <w:tcPr>
            <w:tcW w:w="6469" w:type="dxa"/>
            <w:gridSpan w:val="5"/>
          </w:tcPr>
          <w:p w14:paraId="7AF8A5C5" w14:textId="77777777" w:rsidR="005F2574" w:rsidRDefault="005F2574" w:rsidP="00074C41">
            <w:pPr>
              <w:rPr>
                <w:rFonts w:cs="Arial"/>
                <w:lang w:val="en-GB" w:eastAsia="en-GB"/>
              </w:rPr>
            </w:pPr>
          </w:p>
          <w:p w14:paraId="2FFC5FD8" w14:textId="77777777" w:rsidR="00926ACE" w:rsidRDefault="00926ACE" w:rsidP="00074C41">
            <w:pPr>
              <w:rPr>
                <w:rFonts w:cs="Arial"/>
                <w:lang w:val="en-GB" w:eastAsia="en-GB"/>
              </w:rPr>
            </w:pPr>
          </w:p>
          <w:p w14:paraId="7FF59CE2" w14:textId="77777777" w:rsidR="00926ACE" w:rsidRDefault="00926ACE" w:rsidP="00074C41">
            <w:pPr>
              <w:rPr>
                <w:rFonts w:cs="Arial"/>
                <w:lang w:val="en-GB" w:eastAsia="en-GB"/>
              </w:rPr>
            </w:pPr>
          </w:p>
          <w:p w14:paraId="0C908BE1" w14:textId="77777777" w:rsidR="00926ACE" w:rsidRDefault="00926ACE" w:rsidP="00074C41">
            <w:pPr>
              <w:rPr>
                <w:rFonts w:cs="Arial"/>
                <w:lang w:val="en-GB" w:eastAsia="en-GB"/>
              </w:rPr>
            </w:pPr>
          </w:p>
          <w:p w14:paraId="2053014B" w14:textId="77777777" w:rsidR="00926ACE" w:rsidRDefault="00926ACE" w:rsidP="00074C41">
            <w:pPr>
              <w:rPr>
                <w:rFonts w:cs="Arial"/>
                <w:lang w:val="en-GB" w:eastAsia="en-GB"/>
              </w:rPr>
            </w:pPr>
          </w:p>
        </w:tc>
      </w:tr>
      <w:tr w:rsidR="005F2574" w14:paraId="7189AD1B" w14:textId="77777777" w:rsidTr="00696ADD">
        <w:tc>
          <w:tcPr>
            <w:tcW w:w="3313" w:type="dxa"/>
            <w:tcBorders>
              <w:bottom w:val="single" w:sz="4" w:space="0" w:color="auto"/>
            </w:tcBorders>
          </w:tcPr>
          <w:p w14:paraId="6C997361" w14:textId="77777777" w:rsidR="00696ADD" w:rsidRDefault="005D324A" w:rsidP="00074C41">
            <w:pPr>
              <w:rPr>
                <w:rFonts w:cs="Arial"/>
                <w:lang w:val="en-GB" w:eastAsia="en-GB"/>
              </w:rPr>
            </w:pPr>
            <w:r>
              <w:rPr>
                <w:rFonts w:cs="Arial"/>
                <w:lang w:val="en-GB" w:eastAsia="en-GB"/>
              </w:rPr>
              <w:t>Has this request been raised previously</w:t>
            </w:r>
            <w:r w:rsidR="00372765">
              <w:rPr>
                <w:rFonts w:cs="Arial"/>
                <w:lang w:val="en-GB" w:eastAsia="en-GB"/>
              </w:rPr>
              <w:t xml:space="preserve"> with P&amp;C</w:t>
            </w:r>
            <w:r>
              <w:rPr>
                <w:rFonts w:cs="Arial"/>
                <w:lang w:val="en-GB" w:eastAsia="en-GB"/>
              </w:rPr>
              <w:t xml:space="preserve">? </w:t>
            </w:r>
          </w:p>
          <w:p w14:paraId="55EC4520" w14:textId="77777777" w:rsidR="005F2574" w:rsidRDefault="005D324A" w:rsidP="00074C41">
            <w:pPr>
              <w:rPr>
                <w:rFonts w:cs="Arial"/>
                <w:lang w:val="en-GB" w:eastAsia="en-GB"/>
              </w:rPr>
            </w:pPr>
            <w:r>
              <w:rPr>
                <w:rFonts w:cs="Arial"/>
                <w:lang w:val="en-GB" w:eastAsia="en-GB"/>
              </w:rPr>
              <w:t>If yes, please provide details</w:t>
            </w:r>
          </w:p>
        </w:tc>
        <w:tc>
          <w:tcPr>
            <w:tcW w:w="6469" w:type="dxa"/>
            <w:gridSpan w:val="5"/>
            <w:tcBorders>
              <w:bottom w:val="single" w:sz="4" w:space="0" w:color="auto"/>
            </w:tcBorders>
          </w:tcPr>
          <w:p w14:paraId="6424C440" w14:textId="77777777" w:rsidR="005F2574" w:rsidRPr="00AD1A41" w:rsidRDefault="005F2574" w:rsidP="00074C41">
            <w:pPr>
              <w:tabs>
                <w:tab w:val="center" w:pos="4513"/>
                <w:tab w:val="right" w:pos="9026"/>
              </w:tabs>
              <w:spacing w:after="200" w:line="276" w:lineRule="auto"/>
              <w:rPr>
                <w:rFonts w:cs="Arial"/>
                <w:b/>
                <w:color w:val="FF0000"/>
                <w:lang w:val="en-GB" w:eastAsia="en-GB"/>
              </w:rPr>
            </w:pPr>
          </w:p>
        </w:tc>
      </w:tr>
      <w:tr w:rsidR="006A0985" w14:paraId="1DB4D29E" w14:textId="77777777" w:rsidTr="00696ADD">
        <w:tc>
          <w:tcPr>
            <w:tcW w:w="9782" w:type="dxa"/>
            <w:gridSpan w:val="6"/>
            <w:shd w:val="pct20" w:color="auto" w:fill="auto"/>
          </w:tcPr>
          <w:p w14:paraId="49C2C730" w14:textId="77777777" w:rsidR="006A0985" w:rsidRPr="006A0985" w:rsidRDefault="00B20DF1" w:rsidP="006A0985">
            <w:pPr>
              <w:jc w:val="center"/>
              <w:rPr>
                <w:rFonts w:cs="Arial"/>
                <w:b/>
                <w:lang w:val="en-GB" w:eastAsia="en-GB"/>
              </w:rPr>
            </w:pPr>
            <w:r>
              <w:rPr>
                <w:rFonts w:cs="Arial"/>
                <w:b/>
                <w:lang w:val="en-GB" w:eastAsia="en-GB"/>
              </w:rPr>
              <w:t>FUNDING DETAILS</w:t>
            </w:r>
          </w:p>
          <w:p w14:paraId="5060694F" w14:textId="77777777" w:rsidR="006A0985" w:rsidRDefault="006A0985" w:rsidP="006A0985">
            <w:pPr>
              <w:jc w:val="center"/>
              <w:rPr>
                <w:rFonts w:cs="Arial"/>
                <w:lang w:val="en-GB" w:eastAsia="en-GB"/>
              </w:rPr>
            </w:pPr>
            <w:r w:rsidRPr="006A0985">
              <w:rPr>
                <w:rFonts w:cs="Arial"/>
                <w:b/>
                <w:lang w:val="en-GB" w:eastAsia="en-GB"/>
              </w:rPr>
              <w:t>Please attach proof of costs</w:t>
            </w:r>
          </w:p>
        </w:tc>
      </w:tr>
      <w:tr w:rsidR="006A0985" w14:paraId="06A05AFA" w14:textId="77777777" w:rsidTr="00696ADD">
        <w:tc>
          <w:tcPr>
            <w:tcW w:w="3313" w:type="dxa"/>
          </w:tcPr>
          <w:p w14:paraId="3D00C5D9" w14:textId="77777777" w:rsidR="006A0985" w:rsidRDefault="005D324A" w:rsidP="00074C41">
            <w:pPr>
              <w:rPr>
                <w:rFonts w:cs="Arial"/>
                <w:lang w:val="en-GB" w:eastAsia="en-GB"/>
              </w:rPr>
            </w:pPr>
            <w:r>
              <w:rPr>
                <w:rFonts w:cs="Arial"/>
                <w:lang w:val="en-GB" w:eastAsia="en-GB"/>
              </w:rPr>
              <w:t xml:space="preserve">Breakdown of costs </w:t>
            </w:r>
            <w:r w:rsidR="004059AD" w:rsidRPr="00AD1A41">
              <w:rPr>
                <w:rFonts w:cs="Arial"/>
                <w:i/>
                <w:lang w:val="en-GB" w:eastAsia="en-GB"/>
              </w:rPr>
              <w:t>(include Registration / Fees / Travel Costs if for Grant)</w:t>
            </w:r>
          </w:p>
        </w:tc>
        <w:tc>
          <w:tcPr>
            <w:tcW w:w="6469" w:type="dxa"/>
            <w:gridSpan w:val="5"/>
          </w:tcPr>
          <w:p w14:paraId="61B2F67D" w14:textId="77777777" w:rsidR="006A0985" w:rsidRDefault="006A0985" w:rsidP="00074C41">
            <w:pPr>
              <w:rPr>
                <w:rFonts w:cs="Arial"/>
                <w:lang w:val="en-GB" w:eastAsia="en-GB"/>
              </w:rPr>
            </w:pPr>
          </w:p>
          <w:p w14:paraId="29A6FF64" w14:textId="77777777" w:rsidR="006A0985" w:rsidRDefault="006A0985" w:rsidP="00074C41">
            <w:pPr>
              <w:rPr>
                <w:rFonts w:cs="Arial"/>
                <w:lang w:val="en-GB" w:eastAsia="en-GB"/>
              </w:rPr>
            </w:pPr>
          </w:p>
        </w:tc>
      </w:tr>
      <w:tr w:rsidR="006A0985" w14:paraId="0747EFBB" w14:textId="77777777" w:rsidTr="00696ADD">
        <w:tc>
          <w:tcPr>
            <w:tcW w:w="3313" w:type="dxa"/>
          </w:tcPr>
          <w:p w14:paraId="50CECC69" w14:textId="77777777" w:rsidR="006A0985" w:rsidRDefault="006A0985" w:rsidP="00162FE5">
            <w:pPr>
              <w:rPr>
                <w:rFonts w:cs="Arial"/>
                <w:lang w:val="en-GB" w:eastAsia="en-GB"/>
              </w:rPr>
            </w:pPr>
            <w:r>
              <w:rPr>
                <w:rFonts w:cs="Arial"/>
                <w:lang w:val="en-GB" w:eastAsia="en-GB"/>
              </w:rPr>
              <w:t>Has application to any other funding body been sought? If so, please give details.</w:t>
            </w:r>
          </w:p>
        </w:tc>
        <w:tc>
          <w:tcPr>
            <w:tcW w:w="6469" w:type="dxa"/>
            <w:gridSpan w:val="5"/>
          </w:tcPr>
          <w:p w14:paraId="2884BCB3" w14:textId="77777777" w:rsidR="006A0985" w:rsidRDefault="006A0985" w:rsidP="00074C41">
            <w:pPr>
              <w:rPr>
                <w:rFonts w:cs="Arial"/>
                <w:lang w:val="en-GB" w:eastAsia="en-GB"/>
              </w:rPr>
            </w:pPr>
          </w:p>
        </w:tc>
      </w:tr>
      <w:tr w:rsidR="000F6F47" w14:paraId="682EE9D5" w14:textId="77777777" w:rsidTr="00696ADD">
        <w:tc>
          <w:tcPr>
            <w:tcW w:w="3313" w:type="dxa"/>
          </w:tcPr>
          <w:p w14:paraId="6DC47E18" w14:textId="77777777" w:rsidR="000F6F47" w:rsidRDefault="000F6F47" w:rsidP="00074C41">
            <w:pPr>
              <w:rPr>
                <w:rFonts w:cs="Arial"/>
                <w:lang w:val="en-GB" w:eastAsia="en-GB"/>
              </w:rPr>
            </w:pPr>
            <w:r>
              <w:rPr>
                <w:rFonts w:cs="Arial"/>
                <w:lang w:val="en-GB" w:eastAsia="en-GB"/>
              </w:rPr>
              <w:t>Applicant signature</w:t>
            </w:r>
          </w:p>
          <w:p w14:paraId="26266285" w14:textId="77777777" w:rsidR="000F6F47" w:rsidRDefault="000F6F47" w:rsidP="00074C41">
            <w:pPr>
              <w:rPr>
                <w:rFonts w:cs="Arial"/>
                <w:lang w:val="en-GB" w:eastAsia="en-GB"/>
              </w:rPr>
            </w:pPr>
          </w:p>
        </w:tc>
        <w:tc>
          <w:tcPr>
            <w:tcW w:w="3064" w:type="dxa"/>
            <w:gridSpan w:val="3"/>
          </w:tcPr>
          <w:p w14:paraId="299E4F46" w14:textId="77777777" w:rsidR="000F6F47" w:rsidRDefault="000F6F47" w:rsidP="00074C41">
            <w:pPr>
              <w:rPr>
                <w:rFonts w:cs="Arial"/>
                <w:lang w:val="en-GB" w:eastAsia="en-GB"/>
              </w:rPr>
            </w:pPr>
          </w:p>
        </w:tc>
        <w:tc>
          <w:tcPr>
            <w:tcW w:w="3405" w:type="dxa"/>
            <w:gridSpan w:val="2"/>
          </w:tcPr>
          <w:p w14:paraId="39540ACB" w14:textId="77777777" w:rsidR="000F6F47" w:rsidRDefault="000F6F47" w:rsidP="00074C41">
            <w:pPr>
              <w:rPr>
                <w:rFonts w:cs="Arial"/>
                <w:lang w:val="en-GB" w:eastAsia="en-GB"/>
              </w:rPr>
            </w:pPr>
            <w:r>
              <w:rPr>
                <w:rFonts w:cs="Arial"/>
                <w:lang w:val="en-GB" w:eastAsia="en-GB"/>
              </w:rPr>
              <w:t>Date</w:t>
            </w:r>
          </w:p>
        </w:tc>
      </w:tr>
      <w:tr w:rsidR="006A0985" w14:paraId="66CC885D" w14:textId="77777777" w:rsidTr="00696ADD">
        <w:tc>
          <w:tcPr>
            <w:tcW w:w="9782" w:type="dxa"/>
            <w:gridSpan w:val="6"/>
            <w:shd w:val="pct20" w:color="auto" w:fill="auto"/>
          </w:tcPr>
          <w:p w14:paraId="6ACD7348" w14:textId="77777777" w:rsidR="006A0985" w:rsidRDefault="006A0985" w:rsidP="004A54E7">
            <w:pPr>
              <w:jc w:val="center"/>
              <w:rPr>
                <w:rFonts w:cs="Arial"/>
                <w:lang w:val="en-GB" w:eastAsia="en-GB"/>
              </w:rPr>
            </w:pPr>
            <w:r w:rsidRPr="006A0985">
              <w:rPr>
                <w:rFonts w:cs="Arial"/>
                <w:b/>
                <w:lang w:val="en-GB" w:eastAsia="en-GB"/>
              </w:rPr>
              <w:t xml:space="preserve">PLEASE </w:t>
            </w:r>
            <w:r w:rsidR="004A54E7">
              <w:rPr>
                <w:rFonts w:cs="Arial"/>
                <w:b/>
                <w:lang w:val="en-GB" w:eastAsia="en-GB"/>
              </w:rPr>
              <w:t>DISCUSS WITH</w:t>
            </w:r>
            <w:r w:rsidRPr="006A0985">
              <w:rPr>
                <w:rFonts w:cs="Arial"/>
                <w:b/>
                <w:lang w:val="en-GB" w:eastAsia="en-GB"/>
              </w:rPr>
              <w:t xml:space="preserve"> SCHOOL </w:t>
            </w:r>
            <w:r w:rsidR="00E44E0D">
              <w:rPr>
                <w:rFonts w:cs="Arial"/>
                <w:b/>
                <w:lang w:val="en-GB" w:eastAsia="en-GB"/>
              </w:rPr>
              <w:t>EXECUTIVE</w:t>
            </w:r>
            <w:r w:rsidR="004A54E7">
              <w:rPr>
                <w:rFonts w:cs="Arial"/>
                <w:b/>
                <w:lang w:val="en-GB" w:eastAsia="en-GB"/>
              </w:rPr>
              <w:t xml:space="preserve"> FOR APPROVAL</w:t>
            </w:r>
          </w:p>
        </w:tc>
      </w:tr>
      <w:tr w:rsidR="006A0985" w14:paraId="0E9352D6" w14:textId="77777777" w:rsidTr="00696ADD">
        <w:tc>
          <w:tcPr>
            <w:tcW w:w="5932" w:type="dxa"/>
            <w:gridSpan w:val="3"/>
            <w:tcBorders>
              <w:bottom w:val="single" w:sz="4" w:space="0" w:color="auto"/>
            </w:tcBorders>
          </w:tcPr>
          <w:p w14:paraId="4F9857B0" w14:textId="77777777" w:rsidR="00162FE5" w:rsidRDefault="006A0985" w:rsidP="00074C41">
            <w:pPr>
              <w:rPr>
                <w:rFonts w:cs="Arial"/>
                <w:lang w:val="en-GB" w:eastAsia="en-GB"/>
              </w:rPr>
            </w:pPr>
            <w:r>
              <w:rPr>
                <w:rFonts w:cs="Arial"/>
                <w:lang w:val="en-GB" w:eastAsia="en-GB"/>
              </w:rPr>
              <w:t xml:space="preserve">As School </w:t>
            </w:r>
            <w:r w:rsidR="009B57E7">
              <w:rPr>
                <w:rFonts w:cs="Arial"/>
                <w:lang w:val="en-GB" w:eastAsia="en-GB"/>
              </w:rPr>
              <w:t>Executive representative</w:t>
            </w:r>
            <w:r>
              <w:rPr>
                <w:rFonts w:cs="Arial"/>
                <w:lang w:val="en-GB" w:eastAsia="en-GB"/>
              </w:rPr>
              <w:t xml:space="preserve">, I </w:t>
            </w:r>
            <w:r w:rsidR="00162FE5">
              <w:rPr>
                <w:rFonts w:cs="Arial"/>
                <w:lang w:val="en-GB" w:eastAsia="en-GB"/>
              </w:rPr>
              <w:t>support</w:t>
            </w:r>
            <w:r w:rsidR="004A54E7">
              <w:rPr>
                <w:rFonts w:cs="Arial"/>
                <w:lang w:val="en-GB" w:eastAsia="en-GB"/>
              </w:rPr>
              <w:t xml:space="preserve"> / do not support (</w:t>
            </w:r>
            <w:r w:rsidR="00696ADD">
              <w:rPr>
                <w:rFonts w:cs="Arial"/>
                <w:lang w:val="en-GB" w:eastAsia="en-GB"/>
              </w:rPr>
              <w:t>Circle whichever is</w:t>
            </w:r>
            <w:r w:rsidR="004A54E7">
              <w:rPr>
                <w:rFonts w:cs="Arial"/>
                <w:lang w:val="en-GB" w:eastAsia="en-GB"/>
              </w:rPr>
              <w:t xml:space="preserve"> relevant)</w:t>
            </w:r>
            <w:r w:rsidR="00162FE5">
              <w:rPr>
                <w:rFonts w:cs="Arial"/>
                <w:lang w:val="en-GB" w:eastAsia="en-GB"/>
              </w:rPr>
              <w:t xml:space="preserve"> this application for funding.  </w:t>
            </w:r>
          </w:p>
          <w:p w14:paraId="2268D71A" w14:textId="77777777" w:rsidR="00162FE5" w:rsidRDefault="00162FE5" w:rsidP="00074C41">
            <w:pPr>
              <w:rPr>
                <w:rFonts w:cs="Arial"/>
                <w:lang w:val="en-GB" w:eastAsia="en-GB"/>
              </w:rPr>
            </w:pPr>
          </w:p>
          <w:p w14:paraId="2B10C3F5" w14:textId="77777777" w:rsidR="006A0985" w:rsidRDefault="00162FE5" w:rsidP="00074C41">
            <w:pPr>
              <w:rPr>
                <w:rFonts w:cs="Arial"/>
                <w:lang w:val="en-GB" w:eastAsia="en-GB"/>
              </w:rPr>
            </w:pPr>
            <w:r>
              <w:rPr>
                <w:rFonts w:cs="Arial"/>
                <w:lang w:val="en-GB" w:eastAsia="en-GB"/>
              </w:rPr>
              <w:t xml:space="preserve">If relevant, I </w:t>
            </w:r>
            <w:r w:rsidR="006A0985">
              <w:rPr>
                <w:rFonts w:cs="Arial"/>
                <w:lang w:val="en-GB" w:eastAsia="en-GB"/>
              </w:rPr>
              <w:t xml:space="preserve">verify that the </w:t>
            </w:r>
            <w:proofErr w:type="gramStart"/>
            <w:r w:rsidR="006A0985">
              <w:rPr>
                <w:rFonts w:cs="Arial"/>
                <w:lang w:val="en-GB" w:eastAsia="en-GB"/>
              </w:rPr>
              <w:t>above named</w:t>
            </w:r>
            <w:proofErr w:type="gramEnd"/>
            <w:r w:rsidR="006A0985">
              <w:rPr>
                <w:rFonts w:cs="Arial"/>
                <w:lang w:val="en-GB" w:eastAsia="en-GB"/>
              </w:rPr>
              <w:t xml:space="preserve"> student has been selected for this activity on behalf of the school. </w:t>
            </w:r>
          </w:p>
          <w:p w14:paraId="3D3A5ABB" w14:textId="77777777" w:rsidR="004A54E7" w:rsidRDefault="004A54E7" w:rsidP="00074C41">
            <w:pPr>
              <w:rPr>
                <w:rFonts w:cs="Arial"/>
                <w:lang w:val="en-GB" w:eastAsia="en-GB"/>
              </w:rPr>
            </w:pPr>
          </w:p>
          <w:p w14:paraId="02B791C7" w14:textId="77777777" w:rsidR="004A54E7" w:rsidRDefault="004A54E7" w:rsidP="00074C41">
            <w:pPr>
              <w:rPr>
                <w:rFonts w:cs="Arial"/>
                <w:lang w:val="en-GB" w:eastAsia="en-GB"/>
              </w:rPr>
            </w:pPr>
            <w:r>
              <w:rPr>
                <w:rFonts w:cs="Arial"/>
                <w:lang w:val="en-GB" w:eastAsia="en-GB"/>
              </w:rPr>
              <w:t>If not supported, please indicate why.</w:t>
            </w:r>
          </w:p>
        </w:tc>
        <w:tc>
          <w:tcPr>
            <w:tcW w:w="3850" w:type="dxa"/>
            <w:gridSpan w:val="3"/>
            <w:tcBorders>
              <w:bottom w:val="single" w:sz="4" w:space="0" w:color="auto"/>
            </w:tcBorders>
          </w:tcPr>
          <w:p w14:paraId="57602A9A" w14:textId="77777777" w:rsidR="006A0985" w:rsidRDefault="006A0985" w:rsidP="00074C41">
            <w:pPr>
              <w:rPr>
                <w:rFonts w:cs="Arial"/>
                <w:lang w:val="en-GB" w:eastAsia="en-GB"/>
              </w:rPr>
            </w:pPr>
            <w:r>
              <w:rPr>
                <w:rFonts w:cs="Arial"/>
                <w:lang w:val="en-GB" w:eastAsia="en-GB"/>
              </w:rPr>
              <w:t>Name:</w:t>
            </w:r>
          </w:p>
          <w:p w14:paraId="1F4F2F57" w14:textId="77777777" w:rsidR="006A0985" w:rsidRDefault="006A0985" w:rsidP="00074C41">
            <w:pPr>
              <w:rPr>
                <w:rFonts w:cs="Arial"/>
                <w:lang w:val="en-GB" w:eastAsia="en-GB"/>
              </w:rPr>
            </w:pPr>
          </w:p>
          <w:p w14:paraId="3BD7DB79" w14:textId="77777777" w:rsidR="006A0985" w:rsidRDefault="006A0985" w:rsidP="00074C41">
            <w:pPr>
              <w:rPr>
                <w:rFonts w:cs="Arial"/>
                <w:lang w:val="en-GB" w:eastAsia="en-GB"/>
              </w:rPr>
            </w:pPr>
            <w:r>
              <w:rPr>
                <w:rFonts w:cs="Arial"/>
                <w:lang w:val="en-GB" w:eastAsia="en-GB"/>
              </w:rPr>
              <w:t>Signature:</w:t>
            </w:r>
          </w:p>
          <w:p w14:paraId="630B73A4" w14:textId="77777777" w:rsidR="006A0985" w:rsidRDefault="006A0985" w:rsidP="00074C41">
            <w:pPr>
              <w:rPr>
                <w:rFonts w:cs="Arial"/>
                <w:lang w:val="en-GB" w:eastAsia="en-GB"/>
              </w:rPr>
            </w:pPr>
          </w:p>
          <w:p w14:paraId="49604DBE" w14:textId="77777777" w:rsidR="006A0985" w:rsidRDefault="006A0985" w:rsidP="00074C41">
            <w:pPr>
              <w:rPr>
                <w:rFonts w:cs="Arial"/>
                <w:lang w:val="en-GB" w:eastAsia="en-GB"/>
              </w:rPr>
            </w:pPr>
            <w:r>
              <w:rPr>
                <w:rFonts w:cs="Arial"/>
                <w:lang w:val="en-GB" w:eastAsia="en-GB"/>
              </w:rPr>
              <w:t>Date:</w:t>
            </w:r>
          </w:p>
        </w:tc>
      </w:tr>
      <w:tr w:rsidR="006A0985" w14:paraId="00F4BE3B" w14:textId="77777777" w:rsidTr="00696ADD">
        <w:tc>
          <w:tcPr>
            <w:tcW w:w="9782" w:type="dxa"/>
            <w:gridSpan w:val="6"/>
            <w:shd w:val="pct20" w:color="auto" w:fill="auto"/>
          </w:tcPr>
          <w:p w14:paraId="44DD82EE" w14:textId="77777777" w:rsidR="006A0985" w:rsidRDefault="006A0985" w:rsidP="00162FE5">
            <w:pPr>
              <w:jc w:val="center"/>
              <w:rPr>
                <w:rFonts w:cs="Arial"/>
                <w:lang w:val="en-GB" w:eastAsia="en-GB"/>
              </w:rPr>
            </w:pPr>
            <w:r w:rsidRPr="006A0985">
              <w:rPr>
                <w:rFonts w:cs="Arial"/>
                <w:b/>
                <w:lang w:val="en-GB" w:eastAsia="en-GB"/>
              </w:rPr>
              <w:t xml:space="preserve">PLEASE FORWARD TO CROYDON </w:t>
            </w:r>
            <w:r w:rsidR="006C16B1">
              <w:rPr>
                <w:rFonts w:cs="Arial"/>
                <w:b/>
                <w:lang w:val="en-GB" w:eastAsia="en-GB"/>
              </w:rPr>
              <w:t xml:space="preserve">PS </w:t>
            </w:r>
            <w:r w:rsidRPr="006A0985">
              <w:rPr>
                <w:rFonts w:cs="Arial"/>
                <w:b/>
                <w:lang w:val="en-GB" w:eastAsia="en-GB"/>
              </w:rPr>
              <w:t>P&amp;C ASSOCIATION PRESIDENT</w:t>
            </w:r>
          </w:p>
        </w:tc>
      </w:tr>
      <w:tr w:rsidR="006A0985" w14:paraId="01CBD65F" w14:textId="77777777" w:rsidTr="00696ADD">
        <w:tc>
          <w:tcPr>
            <w:tcW w:w="4005" w:type="dxa"/>
            <w:gridSpan w:val="2"/>
          </w:tcPr>
          <w:p w14:paraId="483281C6" w14:textId="77777777" w:rsidR="006A0985" w:rsidRDefault="006A0985" w:rsidP="00074C41">
            <w:pPr>
              <w:rPr>
                <w:rFonts w:cs="Arial"/>
                <w:lang w:val="en-GB" w:eastAsia="en-GB"/>
              </w:rPr>
            </w:pPr>
            <w:r>
              <w:rPr>
                <w:rFonts w:cs="Arial"/>
                <w:lang w:val="en-GB" w:eastAsia="en-GB"/>
              </w:rPr>
              <w:t>Date of P&amp;C General Meeting when considered</w:t>
            </w:r>
          </w:p>
        </w:tc>
        <w:tc>
          <w:tcPr>
            <w:tcW w:w="5777" w:type="dxa"/>
            <w:gridSpan w:val="4"/>
          </w:tcPr>
          <w:p w14:paraId="54A96671" w14:textId="77777777" w:rsidR="006A0985" w:rsidRDefault="006A0985" w:rsidP="00074C41">
            <w:pPr>
              <w:rPr>
                <w:rFonts w:cs="Arial"/>
                <w:lang w:val="en-GB" w:eastAsia="en-GB"/>
              </w:rPr>
            </w:pPr>
          </w:p>
        </w:tc>
      </w:tr>
      <w:tr w:rsidR="006A0985" w14:paraId="61B5BC68" w14:textId="77777777" w:rsidTr="00696ADD">
        <w:tc>
          <w:tcPr>
            <w:tcW w:w="4005" w:type="dxa"/>
            <w:gridSpan w:val="2"/>
          </w:tcPr>
          <w:p w14:paraId="03EB9B69" w14:textId="77777777" w:rsidR="006A0985" w:rsidRDefault="006A0985" w:rsidP="00074C41">
            <w:pPr>
              <w:rPr>
                <w:rFonts w:cs="Arial"/>
                <w:lang w:val="en-GB" w:eastAsia="en-GB"/>
              </w:rPr>
            </w:pPr>
            <w:r>
              <w:rPr>
                <w:rFonts w:cs="Arial"/>
                <w:lang w:val="en-GB" w:eastAsia="en-GB"/>
              </w:rPr>
              <w:t>Funding approved (circle)</w:t>
            </w:r>
            <w:r w:rsidR="002A4D69">
              <w:rPr>
                <w:rFonts w:cs="Arial"/>
                <w:lang w:val="en-GB" w:eastAsia="en-GB"/>
              </w:rPr>
              <w:t xml:space="preserve">: </w:t>
            </w:r>
            <w:r w:rsidR="00696ADD">
              <w:rPr>
                <w:rFonts w:cs="Arial"/>
                <w:lang w:val="en-GB" w:eastAsia="en-GB"/>
              </w:rPr>
              <w:t xml:space="preserve">       </w:t>
            </w:r>
            <w:proofErr w:type="gramStart"/>
            <w:r w:rsidR="002A4D69">
              <w:rPr>
                <w:rFonts w:cs="Arial"/>
                <w:lang w:val="en-GB" w:eastAsia="en-GB"/>
              </w:rPr>
              <w:t>Yes  No</w:t>
            </w:r>
            <w:proofErr w:type="gramEnd"/>
          </w:p>
          <w:p w14:paraId="00B5B4A9" w14:textId="77777777" w:rsidR="002A4D69" w:rsidRDefault="002A4D69" w:rsidP="00074C41">
            <w:pPr>
              <w:rPr>
                <w:rFonts w:cs="Arial"/>
                <w:lang w:val="en-GB" w:eastAsia="en-GB"/>
              </w:rPr>
            </w:pPr>
          </w:p>
          <w:p w14:paraId="55E073A0" w14:textId="77777777" w:rsidR="004A54E7" w:rsidRDefault="004A54E7" w:rsidP="00074C41">
            <w:pPr>
              <w:rPr>
                <w:rFonts w:cs="Arial"/>
                <w:lang w:val="en-GB" w:eastAsia="en-GB"/>
              </w:rPr>
            </w:pPr>
            <w:r>
              <w:rPr>
                <w:rFonts w:cs="Arial"/>
                <w:lang w:val="en-GB" w:eastAsia="en-GB"/>
              </w:rPr>
              <w:t xml:space="preserve">If not please explain why: </w:t>
            </w:r>
          </w:p>
        </w:tc>
        <w:tc>
          <w:tcPr>
            <w:tcW w:w="5777" w:type="dxa"/>
            <w:gridSpan w:val="4"/>
          </w:tcPr>
          <w:p w14:paraId="1EC0B392" w14:textId="77777777" w:rsidR="006A0985" w:rsidRDefault="002A4D69" w:rsidP="00074C41">
            <w:pPr>
              <w:rPr>
                <w:rFonts w:cs="Arial"/>
                <w:lang w:val="en-GB" w:eastAsia="en-GB"/>
              </w:rPr>
            </w:pPr>
            <w:r>
              <w:rPr>
                <w:rFonts w:cs="Arial"/>
                <w:lang w:val="en-GB" w:eastAsia="en-GB"/>
              </w:rPr>
              <w:t>Comments:</w:t>
            </w:r>
          </w:p>
        </w:tc>
      </w:tr>
      <w:tr w:rsidR="006A0985" w14:paraId="5113FBF1" w14:textId="77777777" w:rsidTr="00696ADD">
        <w:tc>
          <w:tcPr>
            <w:tcW w:w="3313" w:type="dxa"/>
            <w:tcBorders>
              <w:bottom w:val="single" w:sz="4" w:space="0" w:color="auto"/>
            </w:tcBorders>
          </w:tcPr>
          <w:p w14:paraId="1409CFDB" w14:textId="77777777" w:rsidR="006A0985" w:rsidRDefault="006A0985" w:rsidP="00074C41">
            <w:pPr>
              <w:rPr>
                <w:rFonts w:cs="Arial"/>
                <w:lang w:val="en-GB" w:eastAsia="en-GB"/>
              </w:rPr>
            </w:pPr>
            <w:r>
              <w:rPr>
                <w:rFonts w:cs="Arial"/>
                <w:lang w:val="en-GB" w:eastAsia="en-GB"/>
              </w:rPr>
              <w:t xml:space="preserve">Name: </w:t>
            </w:r>
          </w:p>
          <w:p w14:paraId="5777B184" w14:textId="77777777" w:rsidR="002A4D69" w:rsidRDefault="002A4D69" w:rsidP="00074C41">
            <w:pPr>
              <w:rPr>
                <w:rFonts w:cs="Arial"/>
                <w:lang w:val="en-GB" w:eastAsia="en-GB"/>
              </w:rPr>
            </w:pPr>
          </w:p>
        </w:tc>
        <w:tc>
          <w:tcPr>
            <w:tcW w:w="3410" w:type="dxa"/>
            <w:gridSpan w:val="4"/>
            <w:tcBorders>
              <w:bottom w:val="single" w:sz="4" w:space="0" w:color="auto"/>
            </w:tcBorders>
          </w:tcPr>
          <w:p w14:paraId="25E1EE32" w14:textId="77777777" w:rsidR="006A0985" w:rsidRDefault="006A0985" w:rsidP="00074C41">
            <w:pPr>
              <w:rPr>
                <w:rFonts w:cs="Arial"/>
                <w:lang w:val="en-GB" w:eastAsia="en-GB"/>
              </w:rPr>
            </w:pPr>
            <w:r>
              <w:rPr>
                <w:rFonts w:cs="Arial"/>
                <w:lang w:val="en-GB" w:eastAsia="en-GB"/>
              </w:rPr>
              <w:t>Signature</w:t>
            </w:r>
            <w:r w:rsidR="00583650">
              <w:rPr>
                <w:rFonts w:cs="Arial"/>
                <w:lang w:val="en-GB" w:eastAsia="en-GB"/>
              </w:rPr>
              <w:t xml:space="preserve"> of P&amp;C President</w:t>
            </w:r>
            <w:r>
              <w:rPr>
                <w:rFonts w:cs="Arial"/>
                <w:lang w:val="en-GB" w:eastAsia="en-GB"/>
              </w:rPr>
              <w:t xml:space="preserve"> </w:t>
            </w:r>
          </w:p>
        </w:tc>
        <w:tc>
          <w:tcPr>
            <w:tcW w:w="3059" w:type="dxa"/>
            <w:tcBorders>
              <w:bottom w:val="single" w:sz="4" w:space="0" w:color="auto"/>
            </w:tcBorders>
          </w:tcPr>
          <w:p w14:paraId="677BB473" w14:textId="77777777" w:rsidR="006A0985" w:rsidRDefault="006A0985" w:rsidP="00074C41">
            <w:pPr>
              <w:rPr>
                <w:rFonts w:cs="Arial"/>
                <w:lang w:val="en-GB" w:eastAsia="en-GB"/>
              </w:rPr>
            </w:pPr>
            <w:r>
              <w:rPr>
                <w:rFonts w:cs="Arial"/>
                <w:lang w:val="en-GB" w:eastAsia="en-GB"/>
              </w:rPr>
              <w:t>Date</w:t>
            </w:r>
          </w:p>
          <w:p w14:paraId="0FC69A23" w14:textId="77777777" w:rsidR="002A4D69" w:rsidRDefault="002A4D69" w:rsidP="00074C41">
            <w:pPr>
              <w:rPr>
                <w:rFonts w:cs="Arial"/>
                <w:lang w:val="en-GB" w:eastAsia="en-GB"/>
              </w:rPr>
            </w:pPr>
          </w:p>
        </w:tc>
      </w:tr>
      <w:tr w:rsidR="00926ACE" w14:paraId="70AB03AF" w14:textId="77777777" w:rsidTr="00696ADD">
        <w:tc>
          <w:tcPr>
            <w:tcW w:w="9782" w:type="dxa"/>
            <w:gridSpan w:val="6"/>
            <w:shd w:val="pct20" w:color="auto" w:fill="auto"/>
          </w:tcPr>
          <w:p w14:paraId="06B5347B" w14:textId="77777777" w:rsidR="00926ACE" w:rsidRPr="00926ACE" w:rsidRDefault="00926ACE" w:rsidP="00926ACE">
            <w:pPr>
              <w:jc w:val="center"/>
              <w:rPr>
                <w:rFonts w:cs="Arial"/>
                <w:b/>
                <w:lang w:val="en-GB" w:eastAsia="en-GB"/>
              </w:rPr>
            </w:pPr>
            <w:r>
              <w:rPr>
                <w:rFonts w:cs="Arial"/>
                <w:b/>
                <w:lang w:val="en-GB" w:eastAsia="en-GB"/>
              </w:rPr>
              <w:t>PLEASE FORWARD TO</w:t>
            </w:r>
            <w:r w:rsidR="006C16B1">
              <w:rPr>
                <w:rFonts w:cs="Arial"/>
                <w:b/>
                <w:lang w:val="en-GB" w:eastAsia="en-GB"/>
              </w:rPr>
              <w:t xml:space="preserve"> CROYDON PS</w:t>
            </w:r>
            <w:r>
              <w:rPr>
                <w:rFonts w:cs="Arial"/>
                <w:b/>
                <w:lang w:val="en-GB" w:eastAsia="en-GB"/>
              </w:rPr>
              <w:t xml:space="preserve"> </w:t>
            </w:r>
            <w:r w:rsidR="006C16B1">
              <w:rPr>
                <w:rFonts w:cs="Arial"/>
                <w:b/>
                <w:lang w:val="en-GB" w:eastAsia="en-GB"/>
              </w:rPr>
              <w:t xml:space="preserve">P&amp;C ASSOCIATION </w:t>
            </w:r>
            <w:r>
              <w:rPr>
                <w:rFonts w:cs="Arial"/>
                <w:b/>
                <w:lang w:val="en-GB" w:eastAsia="en-GB"/>
              </w:rPr>
              <w:t>TREASURER</w:t>
            </w:r>
          </w:p>
        </w:tc>
      </w:tr>
    </w:tbl>
    <w:p w14:paraId="6BB948D5" w14:textId="77777777" w:rsidR="00724B5B" w:rsidRPr="002A4D69" w:rsidRDefault="00724B5B" w:rsidP="002A4D69">
      <w:pPr>
        <w:spacing w:after="0" w:line="240" w:lineRule="auto"/>
        <w:jc w:val="both"/>
        <w:rPr>
          <w:rFonts w:cs="Arial"/>
          <w:lang w:val="en-GB" w:eastAsia="en-GB"/>
        </w:rPr>
      </w:pPr>
    </w:p>
    <w:sectPr w:rsidR="00724B5B" w:rsidRPr="002A4D69" w:rsidSect="0060237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B5001" w14:textId="77777777" w:rsidR="007B4480" w:rsidRDefault="007B4480" w:rsidP="00176A76">
      <w:pPr>
        <w:spacing w:after="0" w:line="240" w:lineRule="auto"/>
      </w:pPr>
      <w:r>
        <w:separator/>
      </w:r>
    </w:p>
  </w:endnote>
  <w:endnote w:type="continuationSeparator" w:id="0">
    <w:p w14:paraId="451FFFA5" w14:textId="77777777" w:rsidR="007B4480" w:rsidRDefault="007B4480" w:rsidP="001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3C3F" w14:textId="77777777" w:rsidR="002C6AD6" w:rsidRDefault="002C6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8E46" w14:textId="77777777" w:rsidR="004059AD" w:rsidRDefault="004059AD" w:rsidP="00AD1A41">
    <w:pPr>
      <w:pStyle w:val="Footer"/>
      <w:ind w:firstLine="1440"/>
      <w:jc w:val="right"/>
    </w:pPr>
  </w:p>
  <w:p w14:paraId="44C4C81B" w14:textId="77777777" w:rsidR="004059AD" w:rsidRPr="008A2D98" w:rsidRDefault="00052779" w:rsidP="00AD1A41">
    <w:pPr>
      <w:pStyle w:val="Footer"/>
      <w:jc w:val="both"/>
      <w:rPr>
        <w:sz w:val="16"/>
        <w:szCs w:val="16"/>
      </w:rPr>
    </w:pPr>
    <w:r w:rsidRPr="008A2D98">
      <w:rPr>
        <w:sz w:val="16"/>
        <w:szCs w:val="16"/>
      </w:rPr>
      <w:t xml:space="preserve">Approved </w:t>
    </w:r>
    <w:proofErr w:type="gramStart"/>
    <w:r w:rsidRPr="008A2D98">
      <w:rPr>
        <w:sz w:val="16"/>
        <w:szCs w:val="16"/>
      </w:rPr>
      <w:t>by:</w:t>
    </w:r>
    <w:proofErr w:type="gramEnd"/>
    <w:r w:rsidRPr="008A2D98">
      <w:rPr>
        <w:sz w:val="16"/>
        <w:szCs w:val="16"/>
      </w:rPr>
      <w:t xml:space="preserve"> </w:t>
    </w:r>
    <w:r w:rsidR="00252C43">
      <w:rPr>
        <w:sz w:val="16"/>
        <w:szCs w:val="16"/>
      </w:rPr>
      <w:t xml:space="preserve">     </w:t>
    </w:r>
    <w:r w:rsidRPr="008A2D98">
      <w:rPr>
        <w:sz w:val="16"/>
        <w:szCs w:val="16"/>
      </w:rPr>
      <w:t>Croydon Public School Pa</w:t>
    </w:r>
    <w:r w:rsidR="008A2D98" w:rsidRPr="008A2D98">
      <w:rPr>
        <w:sz w:val="16"/>
        <w:szCs w:val="16"/>
      </w:rPr>
      <w:t>rents and Citizens Association</w:t>
    </w:r>
    <w:r w:rsidRPr="008A2D98">
      <w:rPr>
        <w:sz w:val="16"/>
        <w:szCs w:val="16"/>
      </w:rPr>
      <w:t xml:space="preserve"> </w:t>
    </w:r>
  </w:p>
  <w:p w14:paraId="4C3D81E2" w14:textId="4F128831" w:rsidR="008A2D98" w:rsidRPr="008A2D98" w:rsidRDefault="008A2D98" w:rsidP="00B92496">
    <w:pPr>
      <w:pStyle w:val="Footer"/>
      <w:rPr>
        <w:sz w:val="16"/>
        <w:szCs w:val="16"/>
      </w:rPr>
    </w:pPr>
    <w:r w:rsidRPr="008A2D98">
      <w:rPr>
        <w:sz w:val="16"/>
        <w:szCs w:val="16"/>
      </w:rPr>
      <w:t xml:space="preserve">Approval date: </w:t>
    </w:r>
    <w:r w:rsidR="002C6AD6">
      <w:rPr>
        <w:sz w:val="16"/>
        <w:szCs w:val="16"/>
      </w:rPr>
      <w:t>February 2019</w:t>
    </w:r>
  </w:p>
  <w:p w14:paraId="6EAC9F47" w14:textId="218F5F75" w:rsidR="004059AD" w:rsidRPr="008A2D98" w:rsidRDefault="00052779" w:rsidP="00B92496">
    <w:pPr>
      <w:pStyle w:val="Footer"/>
      <w:rPr>
        <w:sz w:val="16"/>
        <w:szCs w:val="16"/>
      </w:rPr>
    </w:pPr>
    <w:r w:rsidRPr="008A2D98">
      <w:rPr>
        <w:sz w:val="16"/>
        <w:szCs w:val="16"/>
      </w:rPr>
      <w:t xml:space="preserve">Review due: </w:t>
    </w:r>
    <w:r w:rsidR="00252C43">
      <w:rPr>
        <w:sz w:val="16"/>
        <w:szCs w:val="16"/>
      </w:rPr>
      <w:t xml:space="preserve">  </w:t>
    </w:r>
    <w:r w:rsidR="002C6AD6">
      <w:rPr>
        <w:sz w:val="16"/>
        <w:szCs w:val="16"/>
      </w:rPr>
      <w:t>February 2022</w:t>
    </w:r>
    <w:r w:rsidR="00252C43">
      <w:rPr>
        <w:sz w:val="16"/>
        <w:szCs w:val="16"/>
      </w:rPr>
      <w:t xml:space="preserve">   </w:t>
    </w:r>
    <w:r w:rsidR="00B92496" w:rsidRPr="008A2D98">
      <w:rPr>
        <w:sz w:val="16"/>
        <w:szCs w:val="16"/>
      </w:rPr>
      <w:tab/>
    </w:r>
    <w:r w:rsidR="00B92496" w:rsidRPr="008A2D98">
      <w:rPr>
        <w:sz w:val="16"/>
        <w:szCs w:val="16"/>
      </w:rPr>
      <w:tab/>
    </w:r>
    <w:sdt>
      <w:sdtPr>
        <w:rPr>
          <w:sz w:val="16"/>
          <w:szCs w:val="16"/>
        </w:rPr>
        <w:id w:val="337344063"/>
        <w:docPartObj>
          <w:docPartGallery w:val="Page Numbers (Top of Page)"/>
          <w:docPartUnique/>
        </w:docPartObj>
      </w:sdtPr>
      <w:sdtEndPr/>
      <w:sdtContent>
        <w:r w:rsidR="00B92496" w:rsidRPr="008A2D98">
          <w:rPr>
            <w:sz w:val="16"/>
            <w:szCs w:val="16"/>
          </w:rPr>
          <w:t xml:space="preserve">Page </w:t>
        </w:r>
        <w:r w:rsidR="004059AD" w:rsidRPr="008A2D98">
          <w:rPr>
            <w:b/>
            <w:sz w:val="16"/>
            <w:szCs w:val="16"/>
          </w:rPr>
          <w:fldChar w:fldCharType="begin"/>
        </w:r>
        <w:r w:rsidR="00B92496" w:rsidRPr="008A2D98">
          <w:rPr>
            <w:b/>
            <w:sz w:val="16"/>
            <w:szCs w:val="16"/>
          </w:rPr>
          <w:instrText xml:space="preserve"> PAGE </w:instrText>
        </w:r>
        <w:r w:rsidR="004059AD" w:rsidRPr="008A2D98">
          <w:rPr>
            <w:b/>
            <w:sz w:val="16"/>
            <w:szCs w:val="16"/>
          </w:rPr>
          <w:fldChar w:fldCharType="separate"/>
        </w:r>
        <w:r w:rsidR="00733B02">
          <w:rPr>
            <w:b/>
            <w:noProof/>
            <w:sz w:val="16"/>
            <w:szCs w:val="16"/>
          </w:rPr>
          <w:t>1</w:t>
        </w:r>
        <w:r w:rsidR="004059AD" w:rsidRPr="008A2D98">
          <w:rPr>
            <w:b/>
            <w:sz w:val="16"/>
            <w:szCs w:val="16"/>
          </w:rPr>
          <w:fldChar w:fldCharType="end"/>
        </w:r>
        <w:r w:rsidR="00B92496" w:rsidRPr="008A2D98">
          <w:rPr>
            <w:sz w:val="16"/>
            <w:szCs w:val="16"/>
          </w:rPr>
          <w:t xml:space="preserve"> of </w:t>
        </w:r>
        <w:r w:rsidR="004059AD" w:rsidRPr="008A2D98">
          <w:rPr>
            <w:b/>
            <w:sz w:val="16"/>
            <w:szCs w:val="16"/>
          </w:rPr>
          <w:fldChar w:fldCharType="begin"/>
        </w:r>
        <w:r w:rsidR="00B92496" w:rsidRPr="008A2D98">
          <w:rPr>
            <w:b/>
            <w:sz w:val="16"/>
            <w:szCs w:val="16"/>
          </w:rPr>
          <w:instrText xml:space="preserve"> NUMPAGES  </w:instrText>
        </w:r>
        <w:r w:rsidR="004059AD" w:rsidRPr="008A2D98">
          <w:rPr>
            <w:b/>
            <w:sz w:val="16"/>
            <w:szCs w:val="16"/>
          </w:rPr>
          <w:fldChar w:fldCharType="separate"/>
        </w:r>
        <w:r w:rsidR="00733B02">
          <w:rPr>
            <w:b/>
            <w:noProof/>
            <w:sz w:val="16"/>
            <w:szCs w:val="16"/>
          </w:rPr>
          <w:t>6</w:t>
        </w:r>
        <w:r w:rsidR="004059AD" w:rsidRPr="008A2D98">
          <w:rPr>
            <w:b/>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1188" w14:textId="77777777" w:rsidR="002C6AD6" w:rsidRDefault="002C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91A1" w14:textId="77777777" w:rsidR="007B4480" w:rsidRDefault="007B4480" w:rsidP="00176A76">
      <w:pPr>
        <w:spacing w:after="0" w:line="240" w:lineRule="auto"/>
      </w:pPr>
      <w:r>
        <w:separator/>
      </w:r>
    </w:p>
  </w:footnote>
  <w:footnote w:type="continuationSeparator" w:id="0">
    <w:p w14:paraId="0B9A07C1" w14:textId="77777777" w:rsidR="007B4480" w:rsidRDefault="007B4480" w:rsidP="00176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082A" w14:textId="77777777" w:rsidR="002C6AD6" w:rsidRDefault="002C6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54C7" w14:textId="2D8A1392" w:rsidR="00052779" w:rsidRPr="00252C43" w:rsidRDefault="00052779" w:rsidP="00176A76">
    <w:pPr>
      <w:spacing w:after="0" w:line="240" w:lineRule="auto"/>
      <w:rPr>
        <w:rFonts w:cs="Arial"/>
        <w:b/>
        <w:sz w:val="36"/>
        <w:szCs w:val="36"/>
        <w:lang w:val="en-GB" w:eastAsia="en-GB"/>
      </w:rPr>
    </w:pPr>
    <w:r w:rsidRPr="00252C43">
      <w:rPr>
        <w:rFonts w:cs="Arial"/>
        <w:b/>
        <w:sz w:val="36"/>
        <w:szCs w:val="36"/>
        <w:lang w:val="en-GB" w:eastAsia="en-GB"/>
      </w:rPr>
      <w:t>Croydon Public School Parents and Citizens Association</w:t>
    </w:r>
  </w:p>
  <w:p w14:paraId="430E26B1" w14:textId="77777777" w:rsidR="00052779" w:rsidRPr="00252C43" w:rsidRDefault="00052779" w:rsidP="00176A76">
    <w:pPr>
      <w:spacing w:after="0" w:line="240" w:lineRule="auto"/>
      <w:rPr>
        <w:rFonts w:cs="Arial"/>
        <w:b/>
        <w:sz w:val="36"/>
        <w:szCs w:val="36"/>
        <w:lang w:val="en-GB" w:eastAsia="en-GB"/>
      </w:rPr>
    </w:pPr>
    <w:r w:rsidRPr="00252C43">
      <w:rPr>
        <w:rFonts w:cs="Arial"/>
        <w:b/>
        <w:sz w:val="36"/>
        <w:szCs w:val="36"/>
        <w:lang w:val="en-GB" w:eastAsia="en-GB"/>
      </w:rPr>
      <w:t xml:space="preserve">Spending and Funding Policy </w:t>
    </w:r>
  </w:p>
  <w:p w14:paraId="10EF2A52" w14:textId="77777777" w:rsidR="00052779" w:rsidRDefault="00052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3818" w14:textId="77777777" w:rsidR="002C6AD6" w:rsidRDefault="002C6A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B330" w14:textId="77777777" w:rsidR="00957ECE" w:rsidRPr="00602372" w:rsidRDefault="00983DBF" w:rsidP="00176A76">
    <w:pPr>
      <w:spacing w:after="0" w:line="240" w:lineRule="auto"/>
      <w:rPr>
        <w:rFonts w:cs="Arial"/>
        <w:b/>
        <w:sz w:val="28"/>
        <w:szCs w:val="28"/>
        <w:u w:val="single"/>
        <w:lang w:val="en-GB" w:eastAsia="en-GB"/>
      </w:rPr>
    </w:pPr>
    <w:r>
      <w:rPr>
        <w:rFonts w:cs="Arial"/>
        <w:b/>
        <w:noProof/>
        <w:sz w:val="28"/>
        <w:szCs w:val="28"/>
        <w:u w:val="single"/>
        <w:lang w:eastAsia="en-AU"/>
      </w:rPr>
      <mc:AlternateContent>
        <mc:Choice Requires="wps">
          <w:drawing>
            <wp:anchor distT="0" distB="0" distL="114300" distR="114300" simplePos="0" relativeHeight="251657216" behindDoc="1" locked="0" layoutInCell="0" allowOverlap="1" wp14:anchorId="16873D56" wp14:editId="5D48CCD4">
              <wp:simplePos x="0" y="0"/>
              <wp:positionH relativeFrom="margin">
                <wp:align>center</wp:align>
              </wp:positionH>
              <wp:positionV relativeFrom="margin">
                <wp:align>center</wp:align>
              </wp:positionV>
              <wp:extent cx="5943600" cy="356616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E6D0E2" w14:textId="77777777" w:rsidR="00983DBF" w:rsidRDefault="00983DBF" w:rsidP="00983DB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873D56" id="_x0000_t202" coordsize="21600,21600" o:spt="202" path="m,l,21600r21600,l21600,xe">
              <v:stroke joinstyle="miter"/>
              <v:path gradientshapeok="t" o:connecttype="rect"/>
            </v:shapetype>
            <v:shape id="WordArt 3" o:spid="_x0000_s1026" type="#_x0000_t202" style="position:absolute;margin-left:0;margin-top:0;width:468pt;height:280.8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" o:allowincell="f" filled="f" stroked="f">
              <v:stroke joinstyle="round"/>
              <o:lock v:ext="edit" shapetype="t"/>
              <v:textbox style="mso-fit-shape-to-text:t">
                <w:txbxContent>
                  <w:p w14:paraId="4CE6D0E2" w14:textId="77777777" w:rsidR="00983DBF" w:rsidRDefault="00983DBF" w:rsidP="00983DB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57ECE" w:rsidRPr="00602372">
      <w:rPr>
        <w:rFonts w:cs="Arial"/>
        <w:b/>
        <w:sz w:val="28"/>
        <w:szCs w:val="28"/>
        <w:u w:val="single"/>
        <w:lang w:val="en-GB" w:eastAsia="en-GB"/>
      </w:rPr>
      <w:t>Croydon Public School Parents and Citizens Association</w:t>
    </w:r>
  </w:p>
  <w:p w14:paraId="41EF2336" w14:textId="77777777" w:rsidR="00792568" w:rsidRPr="00AD1A41" w:rsidRDefault="00957ECE" w:rsidP="00AD1A41">
    <w:pPr>
      <w:spacing w:after="0" w:line="240" w:lineRule="auto"/>
      <w:rPr>
        <w:b/>
        <w:sz w:val="28"/>
        <w:szCs w:val="28"/>
        <w:u w:val="single"/>
      </w:rPr>
    </w:pPr>
    <w:r>
      <w:rPr>
        <w:rFonts w:cs="Arial"/>
        <w:b/>
        <w:sz w:val="28"/>
        <w:szCs w:val="28"/>
        <w:u w:val="single"/>
        <w:lang w:val="en-GB" w:eastAsia="en-GB"/>
      </w:rPr>
      <w:t xml:space="preserve">Spending and Funding </w:t>
    </w:r>
    <w:r w:rsidR="004059AD">
      <w:rPr>
        <w:rFonts w:cs="Arial"/>
        <w:b/>
        <w:sz w:val="28"/>
        <w:szCs w:val="28"/>
        <w:u w:val="single"/>
        <w:lang w:val="en-GB" w:eastAsia="en-GB"/>
      </w:rPr>
      <w:t xml:space="preserve">Policy </w:t>
    </w:r>
    <w:r w:rsidR="004059AD" w:rsidRPr="00AD1A41">
      <w:rPr>
        <w:b/>
        <w:sz w:val="28"/>
        <w:szCs w:val="28"/>
        <w:u w:val="single"/>
      </w:rPr>
      <w:t>- 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A90"/>
    <w:multiLevelType w:val="hybridMultilevel"/>
    <w:tmpl w:val="EBDAB6D2"/>
    <w:lvl w:ilvl="0" w:tplc="10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8D4148"/>
    <w:multiLevelType w:val="hybridMultilevel"/>
    <w:tmpl w:val="460C86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1E0381"/>
    <w:multiLevelType w:val="hybridMultilevel"/>
    <w:tmpl w:val="F6B40B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BAE2653"/>
    <w:multiLevelType w:val="hybridMultilevel"/>
    <w:tmpl w:val="EA3EE7CE"/>
    <w:lvl w:ilvl="0" w:tplc="10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E47A7"/>
    <w:multiLevelType w:val="hybridMultilevel"/>
    <w:tmpl w:val="01FED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3C5900"/>
    <w:multiLevelType w:val="hybridMultilevel"/>
    <w:tmpl w:val="1A0804D2"/>
    <w:lvl w:ilvl="0" w:tplc="10090017">
      <w:start w:val="1"/>
      <w:numFmt w:val="lowerLetter"/>
      <w:lvlText w:val="%1)"/>
      <w:lvlJc w:val="left"/>
      <w:pPr>
        <w:ind w:left="1188" w:hanging="360"/>
      </w:pPr>
    </w:lvl>
    <w:lvl w:ilvl="1" w:tplc="10090019" w:tentative="1">
      <w:start w:val="1"/>
      <w:numFmt w:val="lowerLetter"/>
      <w:lvlText w:val="%2."/>
      <w:lvlJc w:val="left"/>
      <w:pPr>
        <w:ind w:left="1908" w:hanging="360"/>
      </w:pPr>
    </w:lvl>
    <w:lvl w:ilvl="2" w:tplc="1009001B" w:tentative="1">
      <w:start w:val="1"/>
      <w:numFmt w:val="lowerRoman"/>
      <w:lvlText w:val="%3."/>
      <w:lvlJc w:val="right"/>
      <w:pPr>
        <w:ind w:left="2628" w:hanging="180"/>
      </w:pPr>
    </w:lvl>
    <w:lvl w:ilvl="3" w:tplc="1009000F" w:tentative="1">
      <w:start w:val="1"/>
      <w:numFmt w:val="decimal"/>
      <w:lvlText w:val="%4."/>
      <w:lvlJc w:val="left"/>
      <w:pPr>
        <w:ind w:left="3348" w:hanging="360"/>
      </w:pPr>
    </w:lvl>
    <w:lvl w:ilvl="4" w:tplc="10090019" w:tentative="1">
      <w:start w:val="1"/>
      <w:numFmt w:val="lowerLetter"/>
      <w:lvlText w:val="%5."/>
      <w:lvlJc w:val="left"/>
      <w:pPr>
        <w:ind w:left="4068" w:hanging="360"/>
      </w:pPr>
    </w:lvl>
    <w:lvl w:ilvl="5" w:tplc="1009001B" w:tentative="1">
      <w:start w:val="1"/>
      <w:numFmt w:val="lowerRoman"/>
      <w:lvlText w:val="%6."/>
      <w:lvlJc w:val="right"/>
      <w:pPr>
        <w:ind w:left="4788" w:hanging="180"/>
      </w:pPr>
    </w:lvl>
    <w:lvl w:ilvl="6" w:tplc="1009000F" w:tentative="1">
      <w:start w:val="1"/>
      <w:numFmt w:val="decimal"/>
      <w:lvlText w:val="%7."/>
      <w:lvlJc w:val="left"/>
      <w:pPr>
        <w:ind w:left="5508" w:hanging="360"/>
      </w:pPr>
    </w:lvl>
    <w:lvl w:ilvl="7" w:tplc="10090019" w:tentative="1">
      <w:start w:val="1"/>
      <w:numFmt w:val="lowerLetter"/>
      <w:lvlText w:val="%8."/>
      <w:lvlJc w:val="left"/>
      <w:pPr>
        <w:ind w:left="6228" w:hanging="360"/>
      </w:pPr>
    </w:lvl>
    <w:lvl w:ilvl="8" w:tplc="1009001B" w:tentative="1">
      <w:start w:val="1"/>
      <w:numFmt w:val="lowerRoman"/>
      <w:lvlText w:val="%9."/>
      <w:lvlJc w:val="right"/>
      <w:pPr>
        <w:ind w:left="6948" w:hanging="180"/>
      </w:pPr>
    </w:lvl>
  </w:abstractNum>
  <w:abstractNum w:abstractNumId="6" w15:restartNumberingAfterBreak="0">
    <w:nsid w:val="2F4C2D68"/>
    <w:multiLevelType w:val="hybridMultilevel"/>
    <w:tmpl w:val="6472D35C"/>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7" w15:restartNumberingAfterBreak="0">
    <w:nsid w:val="33D0748A"/>
    <w:multiLevelType w:val="hybridMultilevel"/>
    <w:tmpl w:val="6A444F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292D6C"/>
    <w:multiLevelType w:val="hybridMultilevel"/>
    <w:tmpl w:val="676AB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501837"/>
    <w:multiLevelType w:val="hybridMultilevel"/>
    <w:tmpl w:val="7DE06B5C"/>
    <w:lvl w:ilvl="0" w:tplc="2E90CC4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7F5262"/>
    <w:multiLevelType w:val="hybridMultilevel"/>
    <w:tmpl w:val="95C2BC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BC556D9"/>
    <w:multiLevelType w:val="hybridMultilevel"/>
    <w:tmpl w:val="2EFA7432"/>
    <w:lvl w:ilvl="0" w:tplc="2E90CC4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D7610"/>
    <w:multiLevelType w:val="hybridMultilevel"/>
    <w:tmpl w:val="1D78E98A"/>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3" w15:restartNumberingAfterBreak="0">
    <w:nsid w:val="633E1F27"/>
    <w:multiLevelType w:val="hybridMultilevel"/>
    <w:tmpl w:val="9092B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5819ED"/>
    <w:multiLevelType w:val="hybridMultilevel"/>
    <w:tmpl w:val="7506062A"/>
    <w:lvl w:ilvl="0" w:tplc="3512814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BB06C9B"/>
    <w:multiLevelType w:val="hybridMultilevel"/>
    <w:tmpl w:val="878CACC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11"/>
  </w:num>
  <w:num w:numId="3">
    <w:abstractNumId w:val="8"/>
  </w:num>
  <w:num w:numId="4">
    <w:abstractNumId w:val="7"/>
  </w:num>
  <w:num w:numId="5">
    <w:abstractNumId w:val="14"/>
  </w:num>
  <w:num w:numId="6">
    <w:abstractNumId w:val="10"/>
  </w:num>
  <w:num w:numId="7">
    <w:abstractNumId w:val="2"/>
  </w:num>
  <w:num w:numId="8">
    <w:abstractNumId w:val="6"/>
  </w:num>
  <w:num w:numId="9">
    <w:abstractNumId w:val="12"/>
  </w:num>
  <w:num w:numId="10">
    <w:abstractNumId w:val="5"/>
  </w:num>
  <w:num w:numId="11">
    <w:abstractNumId w:val="3"/>
  </w:num>
  <w:num w:numId="12">
    <w:abstractNumId w:val="0"/>
  </w:num>
  <w:num w:numId="13">
    <w:abstractNumId w:val="13"/>
  </w:num>
  <w:num w:numId="14">
    <w:abstractNumId w:val="1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72"/>
    <w:rsid w:val="00017D3D"/>
    <w:rsid w:val="00043500"/>
    <w:rsid w:val="00045A4E"/>
    <w:rsid w:val="00046953"/>
    <w:rsid w:val="00052779"/>
    <w:rsid w:val="0007001B"/>
    <w:rsid w:val="00071326"/>
    <w:rsid w:val="00074C41"/>
    <w:rsid w:val="000A0CA7"/>
    <w:rsid w:val="000E6A27"/>
    <w:rsid w:val="000F6F47"/>
    <w:rsid w:val="0010295E"/>
    <w:rsid w:val="001205DE"/>
    <w:rsid w:val="0014739F"/>
    <w:rsid w:val="00162FE5"/>
    <w:rsid w:val="0016772F"/>
    <w:rsid w:val="00176A76"/>
    <w:rsid w:val="00225F8D"/>
    <w:rsid w:val="00242D06"/>
    <w:rsid w:val="00252C43"/>
    <w:rsid w:val="00266CFD"/>
    <w:rsid w:val="00267450"/>
    <w:rsid w:val="00275DE3"/>
    <w:rsid w:val="002A4D69"/>
    <w:rsid w:val="002C6AD6"/>
    <w:rsid w:val="002D12DD"/>
    <w:rsid w:val="002F2BF9"/>
    <w:rsid w:val="00336C6F"/>
    <w:rsid w:val="00372765"/>
    <w:rsid w:val="00381615"/>
    <w:rsid w:val="003F0F4B"/>
    <w:rsid w:val="004059AD"/>
    <w:rsid w:val="004155B2"/>
    <w:rsid w:val="00487151"/>
    <w:rsid w:val="004A54E7"/>
    <w:rsid w:val="004C3FA7"/>
    <w:rsid w:val="004E314A"/>
    <w:rsid w:val="004E7D5A"/>
    <w:rsid w:val="00552FBF"/>
    <w:rsid w:val="0055641D"/>
    <w:rsid w:val="005603F5"/>
    <w:rsid w:val="00583650"/>
    <w:rsid w:val="005A34DD"/>
    <w:rsid w:val="005C23F3"/>
    <w:rsid w:val="005D324A"/>
    <w:rsid w:val="005F2574"/>
    <w:rsid w:val="00602372"/>
    <w:rsid w:val="00605345"/>
    <w:rsid w:val="00605F18"/>
    <w:rsid w:val="0064197B"/>
    <w:rsid w:val="00682C60"/>
    <w:rsid w:val="00696ADD"/>
    <w:rsid w:val="006A0985"/>
    <w:rsid w:val="006C16B1"/>
    <w:rsid w:val="006C31FB"/>
    <w:rsid w:val="006F7EC9"/>
    <w:rsid w:val="00724B5B"/>
    <w:rsid w:val="00732F20"/>
    <w:rsid w:val="00733B02"/>
    <w:rsid w:val="0073495C"/>
    <w:rsid w:val="00783203"/>
    <w:rsid w:val="00792568"/>
    <w:rsid w:val="007B4480"/>
    <w:rsid w:val="00824101"/>
    <w:rsid w:val="0082553B"/>
    <w:rsid w:val="008501CB"/>
    <w:rsid w:val="00866E89"/>
    <w:rsid w:val="00887B57"/>
    <w:rsid w:val="008A2D98"/>
    <w:rsid w:val="008B406C"/>
    <w:rsid w:val="008D11DD"/>
    <w:rsid w:val="00900907"/>
    <w:rsid w:val="00916DF1"/>
    <w:rsid w:val="00926ACE"/>
    <w:rsid w:val="00941A9A"/>
    <w:rsid w:val="00957ECE"/>
    <w:rsid w:val="0098026D"/>
    <w:rsid w:val="00983DBF"/>
    <w:rsid w:val="009B57E7"/>
    <w:rsid w:val="009D7F25"/>
    <w:rsid w:val="009F1481"/>
    <w:rsid w:val="00A0421F"/>
    <w:rsid w:val="00A10D2B"/>
    <w:rsid w:val="00A17CFC"/>
    <w:rsid w:val="00A259AF"/>
    <w:rsid w:val="00A46CD0"/>
    <w:rsid w:val="00A478B0"/>
    <w:rsid w:val="00A86575"/>
    <w:rsid w:val="00A87230"/>
    <w:rsid w:val="00AB53BD"/>
    <w:rsid w:val="00AD1A11"/>
    <w:rsid w:val="00AD1A41"/>
    <w:rsid w:val="00B101CD"/>
    <w:rsid w:val="00B20DF1"/>
    <w:rsid w:val="00B51841"/>
    <w:rsid w:val="00B76924"/>
    <w:rsid w:val="00B92496"/>
    <w:rsid w:val="00BA77F2"/>
    <w:rsid w:val="00BF4631"/>
    <w:rsid w:val="00C01A54"/>
    <w:rsid w:val="00C43B21"/>
    <w:rsid w:val="00C45292"/>
    <w:rsid w:val="00C45DC0"/>
    <w:rsid w:val="00C47CFA"/>
    <w:rsid w:val="00D009D2"/>
    <w:rsid w:val="00D22755"/>
    <w:rsid w:val="00D242D3"/>
    <w:rsid w:val="00D52E96"/>
    <w:rsid w:val="00D843B2"/>
    <w:rsid w:val="00DB4808"/>
    <w:rsid w:val="00DC22C9"/>
    <w:rsid w:val="00DD45D3"/>
    <w:rsid w:val="00DF11B4"/>
    <w:rsid w:val="00DF3021"/>
    <w:rsid w:val="00DF3FDB"/>
    <w:rsid w:val="00E11833"/>
    <w:rsid w:val="00E12A7E"/>
    <w:rsid w:val="00E352E7"/>
    <w:rsid w:val="00E44E0D"/>
    <w:rsid w:val="00ED1A5C"/>
    <w:rsid w:val="00ED6D1E"/>
    <w:rsid w:val="00EF5490"/>
    <w:rsid w:val="00F90BC5"/>
    <w:rsid w:val="00FA7015"/>
    <w:rsid w:val="00FD512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84EFA"/>
  <w15:docId w15:val="{78BE7175-6604-42F2-BEC1-119B5DE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72"/>
    <w:pPr>
      <w:ind w:left="720"/>
      <w:contextualSpacing/>
    </w:pPr>
  </w:style>
  <w:style w:type="paragraph" w:customStyle="1" w:styleId="Default">
    <w:name w:val="Default"/>
    <w:rsid w:val="0060237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7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A76"/>
  </w:style>
  <w:style w:type="paragraph" w:styleId="Footer">
    <w:name w:val="footer"/>
    <w:basedOn w:val="Normal"/>
    <w:link w:val="FooterChar"/>
    <w:uiPriority w:val="99"/>
    <w:unhideWhenUsed/>
    <w:rsid w:val="00176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A76"/>
  </w:style>
  <w:style w:type="character" w:styleId="CommentReference">
    <w:name w:val="annotation reference"/>
    <w:basedOn w:val="DefaultParagraphFont"/>
    <w:uiPriority w:val="99"/>
    <w:semiHidden/>
    <w:unhideWhenUsed/>
    <w:rsid w:val="00275DE3"/>
    <w:rPr>
      <w:sz w:val="16"/>
      <w:szCs w:val="16"/>
    </w:rPr>
  </w:style>
  <w:style w:type="paragraph" w:styleId="CommentText">
    <w:name w:val="annotation text"/>
    <w:basedOn w:val="Normal"/>
    <w:link w:val="CommentTextChar"/>
    <w:uiPriority w:val="99"/>
    <w:semiHidden/>
    <w:unhideWhenUsed/>
    <w:rsid w:val="00275DE3"/>
    <w:pPr>
      <w:spacing w:line="240" w:lineRule="auto"/>
    </w:pPr>
    <w:rPr>
      <w:sz w:val="20"/>
      <w:szCs w:val="20"/>
    </w:rPr>
  </w:style>
  <w:style w:type="character" w:customStyle="1" w:styleId="CommentTextChar">
    <w:name w:val="Comment Text Char"/>
    <w:basedOn w:val="DefaultParagraphFont"/>
    <w:link w:val="CommentText"/>
    <w:uiPriority w:val="99"/>
    <w:semiHidden/>
    <w:rsid w:val="00275DE3"/>
    <w:rPr>
      <w:sz w:val="20"/>
      <w:szCs w:val="20"/>
    </w:rPr>
  </w:style>
  <w:style w:type="paragraph" w:styleId="CommentSubject">
    <w:name w:val="annotation subject"/>
    <w:basedOn w:val="CommentText"/>
    <w:next w:val="CommentText"/>
    <w:link w:val="CommentSubjectChar"/>
    <w:uiPriority w:val="99"/>
    <w:semiHidden/>
    <w:unhideWhenUsed/>
    <w:rsid w:val="00275DE3"/>
    <w:rPr>
      <w:b/>
      <w:bCs/>
    </w:rPr>
  </w:style>
  <w:style w:type="character" w:customStyle="1" w:styleId="CommentSubjectChar">
    <w:name w:val="Comment Subject Char"/>
    <w:basedOn w:val="CommentTextChar"/>
    <w:link w:val="CommentSubject"/>
    <w:uiPriority w:val="99"/>
    <w:semiHidden/>
    <w:rsid w:val="00275DE3"/>
    <w:rPr>
      <w:b/>
      <w:bCs/>
      <w:sz w:val="20"/>
      <w:szCs w:val="20"/>
    </w:rPr>
  </w:style>
  <w:style w:type="paragraph" w:styleId="BalloonText">
    <w:name w:val="Balloon Text"/>
    <w:basedOn w:val="Normal"/>
    <w:link w:val="BalloonTextChar"/>
    <w:uiPriority w:val="99"/>
    <w:semiHidden/>
    <w:unhideWhenUsed/>
    <w:rsid w:val="0027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E3"/>
    <w:rPr>
      <w:rFonts w:ascii="Segoe UI" w:hAnsi="Segoe UI" w:cs="Segoe UI"/>
      <w:sz w:val="18"/>
      <w:szCs w:val="18"/>
    </w:rPr>
  </w:style>
  <w:style w:type="character" w:customStyle="1" w:styleId="s9">
    <w:name w:val="s9"/>
    <w:basedOn w:val="DefaultParagraphFont"/>
    <w:rsid w:val="006C31FB"/>
  </w:style>
  <w:style w:type="character" w:customStyle="1" w:styleId="s2">
    <w:name w:val="s2"/>
    <w:basedOn w:val="DefaultParagraphFont"/>
    <w:rsid w:val="006C31FB"/>
  </w:style>
  <w:style w:type="paragraph" w:styleId="NormalWeb">
    <w:name w:val="Normal (Web)"/>
    <w:basedOn w:val="Normal"/>
    <w:uiPriority w:val="99"/>
    <w:semiHidden/>
    <w:unhideWhenUsed/>
    <w:rsid w:val="00983DB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Revision">
    <w:name w:val="Revision"/>
    <w:hidden/>
    <w:uiPriority w:val="99"/>
    <w:semiHidden/>
    <w:rsid w:val="002C6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7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C9A5-6074-4350-82EC-D52B8C5A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Pearson</dc:creator>
  <cp:lastModifiedBy>Jodie Edmiston</cp:lastModifiedBy>
  <cp:revision>4</cp:revision>
  <cp:lastPrinted>2014-10-20T03:42:00Z</cp:lastPrinted>
  <dcterms:created xsi:type="dcterms:W3CDTF">2020-11-18T01:29:00Z</dcterms:created>
  <dcterms:modified xsi:type="dcterms:W3CDTF">2020-12-05T02:50:00Z</dcterms:modified>
</cp:coreProperties>
</file>